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10.20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LineaOutside-D</w:t>
        <w:br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3F3BF3" w:rsidP="003F3BF3">
            <w:pPr>
              <w:pStyle w:val="Standard1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73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E12A73">
            <w:pPr>
              <w:pStyle w:val="Standard1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12A73">
            <w:pPr>
              <w:pStyle w:val="Standard1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(Schallschutz, Brandschutz, Barriere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freiheit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etc.)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Dichtschließende Schiebetürzargen sind nur mit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manuellen Beschlägen möglich.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5206" w:rsidP="00985206">
            <w:pPr>
              <w:pStyle w:val="Standard142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dichtschließende Schiebetürzarge für</w:t>
            </w:r>
          </w:p>
          <w:p w:rsidR="001E1FE4" w:rsidP="00985206">
            <w:pPr>
              <w:pStyle w:val="Standard142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98520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vor der Wand laufe</w:t>
            </w:r>
            <w:r w:rsidR="0098520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="0098520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="0098520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Schi</w:t>
            </w:r>
            <w:r w:rsidR="0098520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eb</w:t>
            </w:r>
            <w:r w:rsidR="0098520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etüren (LineaOutside-D)</w:t>
            </w:r>
            <w:r w:rsidR="0098520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</w:p>
          <w:p w:rsidR="00985206" w:rsidP="00985206">
            <w:pPr>
              <w:pStyle w:val="Standard142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wandumfassend</w:t>
            </w:r>
            <w:r w:rsidR="009B1C8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="009B1C8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nahezu alle Wandarten</w:t>
            </w:r>
          </w:p>
          <w:p w:rsidR="00985206" w:rsidP="00985206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olgenden technischen Daten: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 wSvdW-D (dichtschließend)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rt: für nahezu alle Wandarten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hrun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g: 2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-schalig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DIN rechts (rechts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schließ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end)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(links schließend)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 1-flügelig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feuerverzinktes Feinblech nach DIN EN 10143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att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Feinst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uktur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(a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uf Anfra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ge)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(a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uf Anfrage)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41D84" w:rsidP="00A41D84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A41D84" w:rsidP="00A41D84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A41D84" w:rsidP="00A41D84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 Zarge</w:t>
              <w:br/>
            </w:r>
            <w:r w:rsidRPr="003A1889">
              <w:rPr>
                <w:rStyle w:val="DefaultParagraphFont"/>
                <w:rFonts w:ascii="Courier New" w:hAnsi="Courier New" w:cs="Courier New"/>
              </w:rPr>
              <w:t>(LDB x LDH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>
              <w:rPr>
                <w:rStyle w:val="DefaultParagraphFont"/>
                <w:rFonts w:ascii="Courier New" w:hAnsi="Courier New" w:cs="Courier New"/>
              </w:rPr>
              <w:t>effektiv</w:t>
            </w:r>
            <w:r w:rsidRPr="003A1889">
              <w:rPr>
                <w:rStyle w:val="DefaultParagraphFont"/>
                <w:rFonts w:ascii="Courier New" w:hAnsi="Courier New" w:cs="Courier New"/>
              </w:rPr>
              <w:t>): ___ x ___ mm</w:t>
            </w:r>
          </w:p>
          <w:p w:rsidR="00A41D84" w:rsidP="00A41D84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 mm</w:t>
            </w:r>
          </w:p>
          <w:p w:rsidR="00A41D84" w:rsidP="00A41D84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F6D29" w:rsidP="005F6D29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 1,5 mm</w:t>
            </w:r>
          </w:p>
          <w:p w:rsidR="005F6D29" w:rsidP="00653C37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3C37" w:rsidRPr="00C01D24" w:rsidP="00653C37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egel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vo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rne: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mm</w:t>
            </w:r>
          </w:p>
          <w:p w:rsidR="00653C37" w:rsidRPr="00C01D24" w:rsidP="00653C37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piegel hinten:</w:t>
            </w:r>
          </w:p>
          <w:p w:rsidR="00653C37" w:rsidRPr="00C01D24" w:rsidP="00653C37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C01D24" w:rsidR="0095100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C01D24" w:rsidR="0095100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653C37" w:rsidRPr="00C01D24" w:rsidP="00653C37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___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653C37" w:rsidP="00653C37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3C37" w:rsidP="00653C37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 vorne/hinten:</w:t>
            </w:r>
          </w:p>
          <w:p w:rsidR="00653C37" w:rsidRPr="00C01D24" w:rsidP="00653C37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]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 15 mm</w:t>
            </w:r>
          </w:p>
          <w:p w:rsidR="00653C37" w:rsidP="00653C37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___ mm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Zirkelriegel-/Hakenfallenschloss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siehe Hinweise):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rkante Stan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zung (UKS) vorgestanzt: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1050 und 8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mm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nte Stan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zung (UKS) ausgest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anzt: ___ mm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issmarkierung: eingestanzt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86711" w:rsidP="00E86711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 BOS-Dichtungssatz</w:t>
            </w:r>
            <w:r w:rsidRPr="00713DF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, </w:t>
            </w:r>
            <w:r w:rsidRPr="00713DF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Farbe schwarz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verk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röpfter Fla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ahlanker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rbla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tts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tärke (Holz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ürblatt): 40 mm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A55A3" w:rsidP="005A55A3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Beschlag (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ur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manuell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möglich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für Holztürblatt):</w:t>
            </w:r>
          </w:p>
          <w:p w:rsidR="005A55A3" w:rsidP="005A55A3">
            <w:pPr>
              <w:pStyle w:val="Standard1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NOVA 150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OS Holz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(max. 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kg)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 (Standard bei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gepulverten Zargen)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sgleich (Erdung)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Ant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 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röhn-Einlag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 nur durch ausre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ichend qualifiziertes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der Verwendung von Stoßgriffen verringert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die lichte Durchgangsbreite des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Schiebetürelements, da die Tü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 nicht kom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plet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geöffnet werden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ervorstehen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 Griff).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Lichtau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sschnitt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im Türblatt dürf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 im Gesamten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dicker sein als die Türblattstärke,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z. B. keine hervorstehenden Glasleisten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(Türblattgewicht beachten).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Das Hakenfallenschloss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wird von BO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 ni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cht empfohlen.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Pul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beschichtun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insbesond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ere bei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Metalli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clacken, können Fa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rbtonabweichungen zu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amation kan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hi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eraus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nicht abgel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itet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we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rden.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hlungen: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ung gemä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ß DIN 107 beachten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weitere Optionen und Kombinationen setzen Sie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bitte mit BOS in Verbindung.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mit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alti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gem Baue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n. In der P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oduk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tda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tenbank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ding-material-scout.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com sind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BOS-Stahlzargen 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nete Ausbil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dung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prakti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sche Erfahr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iertes Wissen verfüg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en, um 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tahlzargen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fachgerecht montieren zu können. Nur so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un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 Stände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rwerkswände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bzw.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ren Profile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 sein,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dass sie die stati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schen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nach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ent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sprechen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den Normen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 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llen. Bei 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änder-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ind die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Vorgaben der Syste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mhersteller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eratung: ar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chit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ekten@BestOfSteel.d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</w:p>
          <w:p w:rsidR="00FE5FA6" w:rsidP="00FE5FA6">
            <w:pPr>
              <w:pStyle w:val="Standard16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hni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sche Änderu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 und Irrtümer vor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behalten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</w:p>
          <w:p w:rsidR="00E12A73" w:rsidRPr="00E12A73" w:rsidP="00FE5FA6">
            <w:pPr>
              <w:pStyle w:val="Standard16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FE5FA6">
              <w:rPr>
                <w:rStyle w:val="DefaultParagraphFont"/>
                <w:rFonts w:ascii="Courier" w:hAnsi="Courier" w:cs="Courier"/>
                <w:szCs w:val="20"/>
              </w:rPr>
              <w:t>Copyright: BOS G</w:t>
            </w:r>
            <w:r w:rsidR="00FE5FA6">
              <w:rPr>
                <w:rStyle w:val="DefaultParagraphFont"/>
                <w:rFonts w:ascii="Courier" w:hAnsi="Courier" w:cs="Courier"/>
                <w:szCs w:val="20"/>
              </w:rPr>
              <w:t xml:space="preserve">mbH, Emsdetten, den </w:t>
            </w:r>
            <w:r w:rsidR="00713DF9">
              <w:rPr>
                <w:rStyle w:val="DefaultParagraphFont"/>
                <w:rFonts w:ascii="Courier" w:hAnsi="Courier" w:cs="Courier"/>
                <w:szCs w:val="20"/>
              </w:rPr>
              <w:t>04.06</w:t>
            </w:r>
            <w:r w:rsidR="00C06845">
              <w:rPr>
                <w:rStyle w:val="DefaultParagraphFont"/>
                <w:rFonts w:ascii="Courier" w:hAnsi="Courier" w:cs="Courier"/>
                <w:szCs w:val="20"/>
              </w:rPr>
              <w:t>.2024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