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214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569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9.10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214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570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LineaOutside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F43AD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4" w:name="BM571"/>
            <w:r w:rsidR="003A1889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Bitte ergänzen Sie den Text entsprechend Ihren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Wünschen.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Beachten Sie bitte folgende Flyer: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-"Technische Informationen zu den Ausschreibungstexten"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-"Anforderungen zu Zargen im Objekt"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(Schallschutz, Brandschutz, Barrierefreihei</w:t>
            </w:r>
            <w:r w:rsidRPr="003A1889">
              <w:rPr>
                <w:rStyle w:val="DefaultParagraphFont"/>
                <w:rFonts w:ascii="Courier New" w:hAnsi="Courier New" w:cs="Courier New"/>
              </w:rPr>
              <w:t>t etc.)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Weitere Hinweise: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-"Kompendium"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Alles auf der BOS Website unter dem Menü: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Tools &amp; Downloads.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Einteilige Schiebetürzarge für vor der Wand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laufende Schiebetüren (LineaOutside) für Ständerwerk,</w:t>
            </w:r>
            <w:r w:rsidR="0016313D">
              <w:rPr>
                <w:rStyle w:val="DefaultParagraphFont"/>
                <w:rFonts w:ascii="Courier New" w:hAnsi="Courier New" w:cs="Courier New"/>
              </w:rPr>
              <w:br/>
              <w:t>mit revisionierbarer Laufschiene</w:t>
            </w:r>
            <w:r w:rsidR="00C730F9">
              <w:rPr>
                <w:rStyle w:val="DefaultParagraphFont"/>
                <w:rFonts w:ascii="Courier New" w:hAnsi="Courier New" w:cs="Courier New"/>
              </w:rPr>
              <w:t xml:space="preserve">, </w:t>
            </w:r>
            <w:r w:rsidRPr="003A1889">
              <w:rPr>
                <w:rStyle w:val="DefaultParagraphFont"/>
                <w:rFonts w:ascii="Courier New" w:hAnsi="Courier New" w:cs="Courier New"/>
              </w:rPr>
              <w:t>wandumfassend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nach fo</w:t>
            </w:r>
            <w:r w:rsidRPr="003A1889">
              <w:rPr>
                <w:rStyle w:val="DefaultParagraphFont"/>
                <w:rFonts w:ascii="Courier New" w:hAnsi="Courier New" w:cs="Courier New"/>
              </w:rPr>
              <w:t>lgenden technischen Daten: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Anzahl: ___ Stück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Profil, Fabrikat BOS: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SvdW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SvdW-E (Automatik-Antrieb)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Wandart: Ständerwerk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Ausführung:1-teilig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DIN rechts (rechts schließend)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DIN links  (links schließend)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Laufart: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1-flügelig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2-flüg</w:t>
            </w:r>
            <w:r w:rsidRPr="003A1889">
              <w:rPr>
                <w:rStyle w:val="DefaultParagraphFont"/>
                <w:rFonts w:ascii="Courier New" w:hAnsi="Courier New" w:cs="Courier New"/>
              </w:rPr>
              <w:t>elig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Material: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grundiert,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feuerverzinktes Feinblech nach DIN EN 10143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Edelstahl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(Sichtflächen Korn 240 geschliffen und gebürstet):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3A1889">
              <w:rPr>
                <w:rStyle w:val="DefaultParagraphFont"/>
                <w:rFonts w:ascii="Courier New" w:hAnsi="Courier New" w:cs="Courier New"/>
                <w:lang w:val="en-US"/>
              </w:rPr>
              <w:t>[ ] V2A (1.4301):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3A1889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[ ] V4A (1.4571):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3A1889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[ ] Premium Qualität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3A1889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[ ] Top P Qualität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roh (Sichtflächen unbehandelt für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      bauseitige Weiterbearbeitung)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[ ] Sichtflächen grundiert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[ ] ___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Blechstärke: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1,5 mm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2,0 mm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Abmessungen (B x H):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theoretische Rohbaumaße: ___ x ___ mm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Lichte Durchgangsmaße Za</w:t>
            </w:r>
            <w:r w:rsidRPr="003A1889">
              <w:rPr>
                <w:rStyle w:val="DefaultParagraphFont"/>
                <w:rFonts w:ascii="Courier New" w:hAnsi="Courier New" w:cs="Courier New"/>
              </w:rPr>
              <w:t>rge</w:t>
            </w:r>
            <w:r w:rsidR="00AC3690">
              <w:rPr>
                <w:rStyle w:val="DefaultParagraphFont"/>
                <w:rFonts w:ascii="Courier New" w:hAnsi="Courier New" w:cs="Courier New"/>
              </w:rPr>
              <w:br/>
            </w:r>
            <w:r w:rsidRPr="003A1889">
              <w:rPr>
                <w:rStyle w:val="DefaultParagraphFont"/>
                <w:rFonts w:ascii="Courier New" w:hAnsi="Courier New" w:cs="Courier New"/>
              </w:rPr>
              <w:t>(LDB x LDH</w:t>
            </w:r>
            <w:r w:rsidR="00AC3690">
              <w:rPr>
                <w:rStyle w:val="DefaultParagraphFont"/>
                <w:rFonts w:ascii="Courier New" w:hAnsi="Courier New" w:cs="Courier New"/>
              </w:rPr>
              <w:t xml:space="preserve"> effektiv</w:t>
            </w:r>
            <w:r w:rsidRPr="003A1889">
              <w:rPr>
                <w:rStyle w:val="DefaultParagraphFont"/>
                <w:rFonts w:ascii="Courier New" w:hAnsi="Courier New" w:cs="Courier New"/>
              </w:rPr>
              <w:t>): ___ x ___ mm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Maulweite: ___ mm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Gesamttiefe Zarge: ___ mm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Spiegel vorne/hinten: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30  / 30  mm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___ / ___ mm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Putzwinkel vorne/hinten: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17  / 15  mm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17  / ___ mm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___ / ___ mm (auf Anfrage)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Schließlochstanzung: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ohne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für Zirkelriegel-/Hakenfallenschloss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(siehe Hinweise):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[ ] Unterkante Stanzung (UKS) vorgestanzt: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1050 und 850 mm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[ ] Unterkante Stanzung (UKS) ausgestanzt: ___ mm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Meterrissmarkierung: eingestanzt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Bodeneinstand: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0   mm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] 30  mm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Anker: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Bügelanker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Türblattstärke: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40  mm (Holztürblatt)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___ mm (Holztürblatt)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8   mm (Glastürblatt)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10  mm (Glastürblatt)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___ mm (Glastürblatt)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Manueller Beschlag:</w:t>
            </w:r>
          </w:p>
          <w:p w:rsidR="00151CA0" w:rsidP="00151CA0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4F2F1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A35CDE" w:rsidR="004F2F1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*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einem Türblattgewicht &gt;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80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kg </w:t>
            </w:r>
            <w:r w:rsidRPr="00A35CDE" w:rsidR="00D411D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sind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</w:t>
            </w:r>
            <w:r w:rsidRPr="00A35CDE" w:rsidR="004F2F1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A35CDE" w:rsidR="00D411D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zusätzliche</w:t>
            </w:r>
            <w:r w:rsidRPr="00A35CDE" w:rsidR="00D411D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A35CDE" w:rsidR="00D411D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Verstärkungsprofile</w:t>
            </w:r>
            <w:r w:rsidRPr="00A35CDE" w:rsidR="00D411D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im</w:t>
              <w:br/>
            </w:r>
            <w:r w:rsidRPr="00A35CDE" w:rsidR="00D411D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 w:rsidR="00D411D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Laufkasten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erforderlich.</w:t>
            </w:r>
          </w:p>
          <w:p w:rsidR="004F2F11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151CA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 w:rsidR="002E5DB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="009A698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="006B651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ALU 80  BOS Holz</w:t>
            </w:r>
            <w:r w:rsidR="000A303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80 </w:t>
            </w:r>
            <w:r w:rsidR="000A303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kg)</w:t>
            </w:r>
          </w:p>
          <w:p w:rsidR="006B6514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Einzugsdämpfung, einseitig,</w:t>
            </w:r>
          </w:p>
          <w:p w:rsidR="006B6514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735 mm</w:t>
              <w:br/>
              <w:t xml:space="preserve">     [ ] Softslide Einz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ugsdämpfung, beidseitig,</w:t>
            </w:r>
          </w:p>
          <w:p w:rsidR="006B6514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ab Türblattbreite 860 mm              </w:t>
            </w:r>
          </w:p>
          <w:p w:rsidR="006B6514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Einzugsdämpfung, einseitig,</w:t>
            </w:r>
          </w:p>
          <w:p w:rsidR="006B6514" w:rsidRPr="00740BE1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 w:rsid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</w:t>
            </w:r>
            <w:r w:rsidRPr="006D5254" w:rsid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ab Türblattbreite 735 mm              </w:t>
            </w:r>
          </w:p>
          <w:p w:rsidR="006B6514" w:rsidRPr="00740BE1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bookmarkStart w:id="5" w:name="_Hlk31623730"/>
            <w:r w:rsidRPr="006D5254" w:rsid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</w:t>
            </w:r>
            <w:r w:rsidRPr="006D5254" w:rsid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aster)</w:t>
            </w:r>
            <w:bookmarkEnd w:id="5"/>
            <w:r w:rsidRPr="00740BE1" w:rsid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Türblattbre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ite </w:t>
            </w:r>
            <w:r w:rsidRPr="00740BE1" w:rsid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6B6514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0A303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="002E5DB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ALU 80  BOS Glas</w:t>
            </w:r>
            <w:r w:rsidR="000A303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80 kg)</w:t>
            </w:r>
          </w:p>
          <w:p w:rsidR="006B6514" w:rsidRPr="00740BE1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FC7F2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[ ] </w:t>
            </w:r>
            <w:r w:rsidRPr="006D5254" w:rsid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,</w:t>
              <w:br/>
              <w:t xml:space="preserve">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ab Türblattbreite </w:t>
            </w:r>
            <w:r w:rsidRPr="00740BE1" w:rsidR="00740BE1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569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mm </w:t>
            </w:r>
          </w:p>
          <w:p w:rsidR="006B6514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 w:rsidR="00D82CF5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br/>
            </w:r>
            <w:r w:rsidRPr="00740BE1" w:rsidR="000A303D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</w:t>
            </w:r>
            <w:r w:rsidRPr="00740BE1" w:rsidR="002E5DB3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ALU 100 BOS Holz</w:t>
            </w:r>
            <w:r w:rsidR="000A303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100 kg)</w:t>
            </w:r>
          </w:p>
          <w:p w:rsidR="004F2F11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Laufkasten </w:t>
            </w:r>
            <w:r w:rsidRPr="00A35CDE" w:rsidR="00D411D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mit Vers</w:t>
            </w:r>
            <w:r w:rsidRPr="00A35CDE" w:rsidR="00D411D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tärkungsprofilen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*</w:t>
            </w:r>
          </w:p>
          <w:p w:rsidR="006B6514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4F2F1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Softslide Einzugsdä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mpfung, einseitig,</w:t>
            </w:r>
          </w:p>
          <w:p w:rsidR="006B6514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</w:t>
            </w:r>
            <w:r w:rsid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  <w:br/>
              <w:t xml:space="preserve">     [ ] Softslide Einzugsdämpfung, beidseitig,</w:t>
            </w:r>
          </w:p>
          <w:p w:rsidR="006B6514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860 mm              </w:t>
            </w:r>
          </w:p>
          <w:p w:rsidR="006B6514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lide Einzugsdämpfung, einseitig,</w:t>
            </w:r>
          </w:p>
          <w:p w:rsidR="006B6514" w:rsidRPr="00740BE1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FC7F2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 w:rsid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</w:t>
            </w:r>
            <w:r w:rsidRPr="006D5254" w:rsid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-Master (Softmaster)</w:t>
            </w:r>
            <w:r w:rsidRPr="00740BE1" w:rsid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    a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b Türblattbreite 735 mm              </w:t>
            </w:r>
          </w:p>
          <w:p w:rsidR="006B6514" w:rsidRPr="00740BE1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 w:rsid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Türblattbreite </w:t>
            </w:r>
            <w:r w:rsidRPr="00740BE1" w:rsid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E6618B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0A303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6B6514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E6618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ALU 100 BOS Glas</w:t>
            </w:r>
            <w:r w:rsidR="000A303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</w:t>
            </w:r>
            <w:r w:rsidR="000A303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100 kg)</w:t>
            </w:r>
          </w:p>
          <w:p w:rsidR="004F2F11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6B651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 w:rsidR="00C7600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A35CDE" w:rsidR="00C7600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Laufkasten </w:t>
            </w:r>
            <w:r w:rsidRPr="00A35CDE" w:rsidR="00C7600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mit Vers</w:t>
            </w:r>
            <w:r w:rsidRPr="00A35CDE" w:rsidR="00C7600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tärkungsprofilen</w:t>
            </w:r>
            <w:r w:rsidRPr="00A35CDE" w:rsidR="00C7600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*</w:t>
            </w:r>
          </w:p>
          <w:p w:rsidR="006B6514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4F2F1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Softslide Einzugsdämpfung, ein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seitig,</w:t>
            </w:r>
          </w:p>
          <w:p w:rsidR="006B6514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</w:t>
            </w:r>
            <w:r w:rsid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  <w:br/>
              <w:t xml:space="preserve">     [ ] Softslide Einzugsdämpfung, beidseitig,</w:t>
            </w:r>
          </w:p>
          <w:p w:rsidR="006B6514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860 mm              </w:t>
            </w:r>
          </w:p>
          <w:p w:rsidR="006B6514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Einzugsdämpfung, einseitig,</w:t>
            </w:r>
          </w:p>
          <w:p w:rsidR="006B6514" w:rsidRPr="00201B82" w:rsidP="006B6514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 w:rsid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</w:t>
            </w:r>
            <w:r w:rsidRPr="006D5254" w:rsid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se T-Master (</w:t>
            </w:r>
            <w:r w:rsidRPr="006D5254" w:rsid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Softmaster)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ab Türblattb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reite 735 mm       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</w:t>
            </w:r>
          </w:p>
          <w:p w:rsidR="003A1889" w:rsidRPr="00201B82" w:rsidP="004E6EC1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201B82" w:rsidR="006B651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201B82" w:rsidR="006B651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 w:rsid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201B82" w:rsidR="006B651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201B82" w:rsidR="006B651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Türblattbreite </w:t>
            </w:r>
            <w:r w:rsidRPr="00201B82" w:rsid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201B82" w:rsidR="006B651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201B82" w:rsidP="00201B82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51CA0" w:rsidRPr="00A35CDE" w:rsidP="00151CA0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ALU 1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 BOS Holz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1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 kg)</w:t>
            </w:r>
            <w:r w:rsidRPr="00A35CDE" w:rsidR="004F2F1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</w:t>
            </w:r>
            <w:r w:rsidRPr="00A35CDE" w:rsidR="00C7600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A35CDE" w:rsidR="00C7600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Laufkasten </w:t>
            </w:r>
            <w:r w:rsidRPr="00A35CDE" w:rsidR="00C7600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mit Vers</w:t>
            </w:r>
            <w:r w:rsidRPr="00A35CDE" w:rsidR="00C7600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tärkungsprofilen</w:t>
            </w:r>
            <w:r w:rsidRPr="00A35CDE" w:rsidR="00C7600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*</w:t>
            </w:r>
          </w:p>
          <w:p w:rsidR="00151CA0" w:rsidRPr="00740BE1" w:rsidP="00151CA0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-close T-Master (Softmaster)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Türblattbreite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</w:t>
            </w:r>
          </w:p>
          <w:p w:rsidR="00151CA0" w:rsidP="00151CA0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01B82" w:rsidRPr="003A1889" w:rsidP="00151CA0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Ausstattungen:</w:t>
            </w:r>
          </w:p>
          <w:p w:rsidR="00201B82" w:rsidRPr="003A1889" w:rsidP="00201B82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Manuelle Ausführung:</w:t>
            </w:r>
          </w:p>
          <w:p w:rsidR="00201B82" w:rsidRPr="003A1889" w:rsidP="00201B82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Synchron-Lauf-Ausführung (2-</w:t>
            </w:r>
            <w:r>
              <w:rPr>
                <w:rStyle w:val="DefaultParagraphFont"/>
                <w:rFonts w:ascii="Courier New" w:hAnsi="Courier New" w:cs="Courier New"/>
              </w:rPr>
              <w:t>flügelig</w:t>
            </w:r>
            <w:r w:rsidRPr="003A1889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201B82" w:rsidRPr="003A1889" w:rsidP="00201B82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FA574E" w:rsidRPr="00201B82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 ] Automatik-Beschlag (</w:t>
            </w:r>
            <w:r w:rsidRPr="009C3C7C">
              <w:rPr>
                <w:rStyle w:val="DefaultParagraphFont"/>
                <w:rFonts w:ascii="Courier New" w:hAnsi="Courier New" w:cs="Courier New"/>
              </w:rPr>
              <w:t>Stromzufuhr beachten):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="00901C79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 w:rsidR="00901C79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DORMA CS 80 MAGNEO (Tragkraft 20-80 </w:t>
            </w:r>
            <w:r w:rsidRPr="003A1889">
              <w:rPr>
                <w:rStyle w:val="DefaultParagraphFont"/>
                <w:rFonts w:ascii="Courier New" w:hAnsi="Courier New" w:cs="Courier New"/>
              </w:rPr>
              <w:t>kg)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="00901C79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="00901C79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Holz-Türblatt: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="00901C79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="00901C79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Glas-Türblatt: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</w:t>
            </w:r>
            <w:r w:rsidR="00901C79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="00195DDD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Längenvariante LV1: 1750 mm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(LDB von 675 - 875 mm)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Längenvariante LV2: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2000 mm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</w:t>
            </w:r>
            <w:r w:rsidRPr="003A1889">
              <w:rPr>
                <w:rStyle w:val="DefaultParagraphFont"/>
                <w:rFonts w:ascii="Courier New" w:hAnsi="Courier New" w:cs="Courier New"/>
              </w:rPr>
              <w:t>LDB von 8</w:t>
            </w:r>
            <w:r w:rsidRPr="003A1889">
              <w:rPr>
                <w:rStyle w:val="DefaultParagraphFont"/>
                <w:rFonts w:ascii="Courier New" w:hAnsi="Courier New" w:cs="Courier New"/>
              </w:rPr>
              <w:t>76 - 1000 mm)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Längenvariante LV3: 2250 mm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(LD</w:t>
            </w:r>
            <w:r w:rsidRPr="003A1889">
              <w:rPr>
                <w:rStyle w:val="DefaultParagraphFont"/>
                <w:rFonts w:ascii="Courier New" w:hAnsi="Courier New" w:cs="Courier New"/>
              </w:rPr>
              <w:t>B von 1001 - 1125 m</w:t>
            </w:r>
            <w:r w:rsidRPr="003A1889">
              <w:rPr>
                <w:rStyle w:val="DefaultParagraphFont"/>
                <w:rFonts w:ascii="Courier New" w:hAnsi="Courier New" w:cs="Courier New"/>
              </w:rPr>
              <w:t>m)</w:t>
            </w:r>
          </w:p>
          <w:p w:rsidR="00901C79" w:rsidP="00901C7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901C79" w:rsidRPr="009C3C7C" w:rsidP="00901C7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 w:rsidR="00136286">
              <w:rPr>
                <w:rStyle w:val="DefaultParagraphFont"/>
                <w:rFonts w:ascii="Courier New" w:hAnsi="Courier New" w:cs="Courier New"/>
              </w:rPr>
              <w:t>Tiger ALU</w:t>
            </w:r>
            <w:r w:rsidRPr="009C3C7C" w:rsidR="0092384A">
              <w:rPr>
                <w:rStyle w:val="DefaultParagraphFont"/>
                <w:rFonts w:ascii="Courier New" w:hAnsi="Courier New" w:cs="Courier New"/>
              </w:rPr>
              <w:t xml:space="preserve"> 100 ET3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(Tragkraft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80 </w:t>
            </w:r>
            <w:r w:rsidRPr="009C3C7C">
              <w:rPr>
                <w:rStyle w:val="DefaultParagraphFont"/>
                <w:rFonts w:ascii="Courier New" w:hAnsi="Courier New" w:cs="Courier New"/>
              </w:rPr>
              <w:t>kg)</w:t>
            </w:r>
            <w:r w:rsidRPr="009C3C7C" w:rsidR="00C660A1">
              <w:rPr>
                <w:rStyle w:val="DefaultParagraphFont"/>
                <w:rFonts w:ascii="Courier New" w:hAnsi="Courier New" w:cs="Courier New"/>
              </w:rPr>
              <w:br/>
              <w:t xml:space="preserve">       </w:t>
            </w:r>
            <w:r w:rsidRPr="009C3C7C" w:rsidR="00C660A1">
              <w:rPr>
                <w:rStyle w:val="DefaultParagraphFont"/>
                <w:rFonts w:ascii="Courier New" w:hAnsi="Courier New" w:cs="Courier New"/>
              </w:rPr>
              <w:t xml:space="preserve">Türblattbreite </w:t>
            </w:r>
            <w:r w:rsidRPr="009C3C7C" w:rsidR="0065278B">
              <w:rPr>
                <w:rStyle w:val="DefaultParagraphFont"/>
                <w:rFonts w:ascii="Courier New" w:hAnsi="Courier New" w:cs="Courier New"/>
              </w:rPr>
              <w:t xml:space="preserve">max. </w:t>
            </w:r>
            <w:r w:rsidRPr="009C3C7C" w:rsidR="00C660A1">
              <w:rPr>
                <w:rStyle w:val="DefaultParagraphFont"/>
                <w:rFonts w:ascii="Courier New" w:hAnsi="Courier New" w:cs="Courier New"/>
              </w:rPr>
              <w:t>1500 mm</w:t>
            </w:r>
          </w:p>
          <w:p w:rsidR="001037E0" w:rsidRPr="009C3C7C" w:rsidP="001037E0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[ ] Holz-Türblatt:</w:t>
            </w:r>
          </w:p>
          <w:p w:rsidR="003A1889" w:rsidRPr="009C3C7C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 w:rsidR="00AC1740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 w:rsidR="00AC1740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 w:rsidR="00B11B2B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 w:rsidR="00B11B2B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 w:rsidR="00B11B2B">
              <w:rPr>
                <w:rStyle w:val="DefaultParagraphFont"/>
                <w:rFonts w:ascii="Courier New" w:hAnsi="Courier New" w:cs="Courier New"/>
              </w:rPr>
              <w:instrText>HYPER</w:instrText>
            </w:r>
            <w:r w:rsidRPr="009C3C7C" w:rsidR="00B11B2B">
              <w:rPr>
                <w:rStyle w:val="DefaultParagraphFont"/>
                <w:rFonts w:ascii="Courier New" w:hAnsi="Courier New" w:cs="Courier New"/>
              </w:rPr>
              <w:instrText>LINK "http://domopedia.d</w:instrText>
            </w:r>
            <w:r w:rsidRPr="009C3C7C" w:rsidR="00B11B2B">
              <w:rPr>
                <w:rStyle w:val="DefaultParagraphFont"/>
                <w:rFonts w:ascii="Courier New" w:hAnsi="Courier New" w:cs="Courier New"/>
              </w:rPr>
              <w:instrText xml:space="preserve">omoferm.net/w/AAST0309_-_Antrieb_Alu_100_ET3_Holz" \o "AAST0309 - </w:instrText>
            </w:r>
            <w:r w:rsidRPr="009C3C7C" w:rsidR="00B11B2B">
              <w:rPr>
                <w:rStyle w:val="DefaultParagraphFont"/>
                <w:rFonts w:ascii="Courier New" w:hAnsi="Courier New" w:cs="Courier New"/>
              </w:rPr>
              <w:instrText>Antrieb Alu 100 ET3 Holz"</w:instrText>
            </w:r>
            <w:r w:rsidRPr="009C3C7C" w:rsidR="00B11B2B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 w:rsidR="00B11B2B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 w:rsidR="00B11B2B">
              <w:rPr>
                <w:rStyle w:val="DefaultParagraphFont"/>
                <w:rFonts w:ascii="Courier New" w:hAnsi="Courier New" w:cs="Courier New"/>
              </w:rPr>
              <w:t xml:space="preserve">Alu 100 </w:t>
            </w:r>
            <w:r w:rsidRPr="009C3C7C" w:rsidR="00B11B2B">
              <w:rPr>
                <w:rStyle w:val="DefaultParagraphFont"/>
                <w:rFonts w:ascii="Courier New" w:hAnsi="Courier New" w:cs="Courier New"/>
              </w:rPr>
              <w:t>ET3 Holz</w:t>
            </w:r>
            <w:r w:rsidRPr="009C3C7C" w:rsidR="00B11B2B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 w:rsidR="002E249E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 w:rsidR="003A0CCF">
              <w:rPr>
                <w:rStyle w:val="DefaultParagraphFont"/>
                <w:rFonts w:ascii="Courier New" w:hAnsi="Courier New" w:cs="Courier New"/>
              </w:rPr>
              <w:t xml:space="preserve">      (</w:t>
            </w:r>
            <w:r w:rsidRPr="009C3C7C" w:rsidR="002E249E">
              <w:rPr>
                <w:rStyle w:val="DefaultParagraphFont"/>
                <w:rFonts w:ascii="Courier New" w:hAnsi="Courier New" w:cs="Courier New"/>
              </w:rPr>
              <w:t>1</w:t>
            </w:r>
            <w:r w:rsidRPr="009C3C7C" w:rsidR="002E249E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 w:rsidR="003A0CCF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5B0705" w:rsidRPr="009C3C7C" w:rsidP="005B0705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HYPERLINK "http://domopedia.domoferm.net/w/AAST0309_-_Antrieb_Alu_100_ET3_Holz" \o "AAST03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09 - Antrieb Alu 100 ET3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>Alu 100 ET3 Holz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 w:rsidR="00C762A9">
              <w:rPr>
                <w:rStyle w:val="DefaultParagraphFont"/>
                <w:rFonts w:ascii="Courier New" w:hAnsi="Courier New" w:cs="Courier New"/>
              </w:rPr>
              <w:t xml:space="preserve">Synch </w:t>
            </w:r>
            <w:r w:rsidRPr="009C3C7C" w:rsidR="003A0CCF">
              <w:rPr>
                <w:rStyle w:val="DefaultParagraphFont"/>
                <w:rFonts w:ascii="Courier New" w:hAnsi="Courier New" w:cs="Courier New"/>
              </w:rPr>
              <w:t>(</w:t>
            </w:r>
            <w:r w:rsidRPr="009C3C7C">
              <w:rPr>
                <w:rStyle w:val="DefaultParagraphFont"/>
                <w:rFonts w:ascii="Courier New" w:hAnsi="Courier New" w:cs="Courier New"/>
              </w:rPr>
              <w:t>2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 w:rsidR="003A0CCF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AF24E2" w:rsidRPr="009C3C7C" w:rsidP="00AF24E2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>-Türblatt:</w:t>
            </w:r>
          </w:p>
          <w:p w:rsidR="00AF24E2" w:rsidRPr="009C3C7C" w:rsidP="00AF24E2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HYPERLINK "http://d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omopedia.domoferm.net/w/AAST0309_-_Antrieb_Alu_100_ET3_Holz" \o "AAST0309 -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Alu 100 ET3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(</w:t>
            </w:r>
            <w:r w:rsidRPr="009C3C7C">
              <w:rPr>
                <w:rStyle w:val="DefaultParagraphFont"/>
                <w:rFonts w:ascii="Courier New" w:hAnsi="Courier New" w:cs="Courier New"/>
              </w:rPr>
              <w:t>1-f</w:t>
            </w:r>
            <w:r w:rsidRPr="009C3C7C">
              <w:rPr>
                <w:rStyle w:val="DefaultParagraphFont"/>
                <w:rFonts w:ascii="Courier New" w:hAnsi="Courier New" w:cs="Courier New"/>
              </w:rPr>
              <w:t>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AF24E2" w:rsidRPr="009C3C7C" w:rsidP="00AF24E2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ERLINK "http://domopedia.domoferm.net/w/AAST0309_-_Antrieb_Alu_100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_ET3_Holz" \o "AAST0309 - Antrieb A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Alu 100 ET3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 w:rsidR="00201B82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Synch </w:t>
            </w:r>
            <w:r w:rsidRPr="009C3C7C">
              <w:rPr>
                <w:rStyle w:val="DefaultParagraphFont"/>
                <w:rFonts w:ascii="Courier New" w:hAnsi="Courier New" w:cs="Courier New"/>
              </w:rPr>
              <w:t>(</w:t>
            </w:r>
            <w:r w:rsidRPr="009C3C7C">
              <w:rPr>
                <w:rStyle w:val="DefaultParagraphFont"/>
                <w:rFonts w:ascii="Courier New" w:hAnsi="Courier New" w:cs="Courier New"/>
              </w:rPr>
              <w:t>2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901C79" w:rsidRPr="009C3C7C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9C3C7C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Ausstattungen: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Automatik-Ausführung:</w:t>
            </w:r>
          </w:p>
          <w:p w:rsidR="00201B82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DORMA CS 80 MAGNEO</w:t>
            </w:r>
            <w:r>
              <w:rPr>
                <w:rStyle w:val="DefaultParagraphFont"/>
                <w:rFonts w:ascii="Courier New" w:hAnsi="Courier New" w:cs="Courier New"/>
              </w:rPr>
              <w:t>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F92862">
              <w:rPr>
                <w:rStyle w:val="DefaultParagraphFont"/>
                <w:rFonts w:ascii="Courier New" w:hAnsi="Courier New" w:cs="Courier New"/>
              </w:rPr>
              <w:t>[ ] Verriegelung f</w:t>
            </w:r>
            <w:r w:rsidRPr="003A1889">
              <w:rPr>
                <w:rStyle w:val="DefaultParagraphFont"/>
                <w:rFonts w:ascii="Courier New" w:hAnsi="Courier New" w:cs="Courier New"/>
              </w:rPr>
              <w:t>ür C</w:t>
            </w:r>
            <w:r w:rsidRPr="003A1889">
              <w:rPr>
                <w:rStyle w:val="DefaultParagraphFont"/>
                <w:rFonts w:ascii="Courier New" w:hAnsi="Courier New" w:cs="Courier New"/>
              </w:rPr>
              <w:t>S 80 MAGNEO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(ohne Sc</w:t>
            </w:r>
            <w:r w:rsidRPr="003A1889">
              <w:rPr>
                <w:rStyle w:val="DefaultParagraphFont"/>
                <w:rFonts w:ascii="Courier New" w:hAnsi="Courier New" w:cs="Courier New"/>
              </w:rPr>
              <w:t>h</w:t>
            </w:r>
            <w:r w:rsidRPr="003A1889">
              <w:rPr>
                <w:rStyle w:val="DefaultParagraphFont"/>
                <w:rFonts w:ascii="Courier New" w:hAnsi="Courier New" w:cs="Courier New"/>
              </w:rPr>
              <w:t>ließlochstanzung)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Programmschalter EPS-S3 notwendig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Beweg</w:t>
            </w:r>
            <w:r w:rsidRPr="003A1889">
              <w:rPr>
                <w:rStyle w:val="DefaultParagraphFont"/>
                <w:rFonts w:ascii="Courier New" w:hAnsi="Courier New" w:cs="Courier New"/>
              </w:rPr>
              <w:t>ungsmelder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] Aktivinfrarotvorhang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Flächentaster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Taster "Snap Line" im Spiegel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Steuerung für barrierefreie WC-Anlagen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(CS 80 MAGNEO)</w:t>
            </w:r>
          </w:p>
          <w:p w:rsidR="00201B82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F76DED" w:rsidRPr="009C3C7C" w:rsidP="00F76DED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Tiger A</w:t>
            </w:r>
            <w:r w:rsidRPr="009C3C7C">
              <w:rPr>
                <w:rStyle w:val="DefaultParagraphFont"/>
                <w:rFonts w:ascii="Courier New" w:hAnsi="Courier New" w:cs="Courier New"/>
              </w:rPr>
              <w:t>LU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100 E</w:t>
            </w:r>
            <w:r w:rsidRPr="009C3C7C">
              <w:rPr>
                <w:rStyle w:val="DefaultParagraphFont"/>
                <w:rFonts w:ascii="Courier New" w:hAnsi="Courier New" w:cs="Courier New"/>
              </w:rPr>
              <w:t>T3</w:t>
            </w:r>
            <w:r w:rsidRPr="009C3C7C">
              <w:rPr>
                <w:rStyle w:val="DefaultParagraphFont"/>
                <w:rFonts w:ascii="Courier New" w:hAnsi="Courier New" w:cs="Courier New"/>
              </w:rPr>
              <w:t>:</w:t>
            </w:r>
          </w:p>
          <w:p w:rsidR="00F76DED" w:rsidRPr="009C3C7C" w:rsidP="00F95A4E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 w:rsidR="00F95A4E">
              <w:rPr>
                <w:rStyle w:val="DefaultParagraphFont"/>
                <w:rFonts w:ascii="Courier New" w:hAnsi="Courier New" w:cs="Courier New"/>
              </w:rPr>
              <w:t>Standardtaster</w:t>
            </w:r>
            <w:r w:rsidRPr="009C3C7C" w:rsidR="00556D01">
              <w:rPr>
                <w:rStyle w:val="DefaultParagraphFont"/>
                <w:rFonts w:ascii="Courier New" w:hAnsi="Courier New" w:cs="Courier New"/>
              </w:rPr>
              <w:t xml:space="preserve"> z</w:t>
            </w:r>
            <w:r w:rsidRPr="009C3C7C" w:rsidR="00556D01">
              <w:rPr>
                <w:rStyle w:val="DefaultParagraphFont"/>
                <w:rFonts w:ascii="Courier New" w:hAnsi="Courier New" w:cs="Courier New"/>
              </w:rPr>
              <w:t>ur Steuerung</w:t>
            </w:r>
          </w:p>
          <w:p w:rsidR="00F76DED" w:rsidRPr="009C3C7C" w:rsidP="00F76DED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] </w:t>
            </w:r>
            <w:r w:rsidRPr="009C3C7C" w:rsidR="003F42AF">
              <w:rPr>
                <w:rStyle w:val="DefaultParagraphFont"/>
                <w:rFonts w:ascii="Courier New" w:hAnsi="Courier New" w:cs="Courier New"/>
              </w:rPr>
              <w:t>manueller Drucktaster</w:t>
            </w:r>
            <w:r w:rsidRPr="009C3C7C" w:rsidR="003F42AF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 w:rsidR="00273AFE">
              <w:rPr>
                <w:rStyle w:val="DefaultParagraphFont"/>
                <w:rFonts w:ascii="Courier New" w:hAnsi="Courier New" w:cs="Courier New"/>
              </w:rPr>
              <w:t>Push Plate</w:t>
            </w:r>
          </w:p>
          <w:p w:rsidR="00F76DED" w:rsidRPr="009C3C7C" w:rsidP="00F76DED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] </w:t>
            </w:r>
            <w:r w:rsidRPr="009C3C7C" w:rsidR="00541407">
              <w:rPr>
                <w:rStyle w:val="DefaultParagraphFont"/>
                <w:rFonts w:ascii="Courier New" w:hAnsi="Courier New" w:cs="Courier New"/>
              </w:rPr>
              <w:t>Berührungslo</w:t>
            </w:r>
            <w:r w:rsidRPr="009C3C7C" w:rsidR="00541407">
              <w:rPr>
                <w:rStyle w:val="DefaultParagraphFont"/>
                <w:rFonts w:ascii="Courier New" w:hAnsi="Courier New" w:cs="Courier New"/>
              </w:rPr>
              <w:t>ser Taster</w:t>
            </w:r>
            <w:r w:rsidRPr="009C3C7C" w:rsidR="00541407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 w:rsidR="0079715F">
              <w:rPr>
                <w:rStyle w:val="DefaultParagraphFont"/>
                <w:rFonts w:ascii="Courier New" w:hAnsi="Courier New" w:cs="Courier New"/>
              </w:rPr>
              <w:t>CleanSwit</w:t>
            </w:r>
            <w:r w:rsidRPr="009C3C7C" w:rsidR="0079715F">
              <w:rPr>
                <w:rStyle w:val="DefaultParagraphFont"/>
                <w:rFonts w:ascii="Courier New" w:hAnsi="Courier New" w:cs="Courier New"/>
              </w:rPr>
              <w:t>ch</w:t>
            </w:r>
          </w:p>
          <w:p w:rsidR="00F76DED" w:rsidRPr="009C3C7C" w:rsidP="00F76DED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 w:rsidR="00D27613">
              <w:rPr>
                <w:rStyle w:val="DefaultParagraphFont"/>
                <w:rFonts w:ascii="Courier New" w:hAnsi="Courier New" w:cs="Courier New"/>
              </w:rPr>
              <w:t>Radar</w:t>
            </w:r>
            <w:r w:rsidRPr="009C3C7C" w:rsidR="001C2689">
              <w:rPr>
                <w:rStyle w:val="DefaultParagraphFont"/>
                <w:rFonts w:ascii="Courier New" w:hAnsi="Courier New" w:cs="Courier New"/>
              </w:rPr>
              <w:t>b</w:t>
            </w:r>
            <w:r w:rsidRPr="009C3C7C" w:rsidR="002432E0">
              <w:rPr>
                <w:rStyle w:val="DefaultParagraphFont"/>
                <w:rFonts w:ascii="Courier New" w:hAnsi="Courier New" w:cs="Courier New"/>
              </w:rPr>
              <w:t>ew</w:t>
            </w:r>
            <w:r w:rsidRPr="009C3C7C" w:rsidR="002432E0">
              <w:rPr>
                <w:rStyle w:val="DefaultParagraphFont"/>
                <w:rFonts w:ascii="Courier New" w:hAnsi="Courier New" w:cs="Courier New"/>
              </w:rPr>
              <w:t>egungsmelder</w:t>
            </w:r>
            <w:r w:rsidRPr="009C3C7C" w:rsidR="002432E0">
              <w:rPr>
                <w:rStyle w:val="DefaultParagraphFont"/>
                <w:rFonts w:ascii="Courier New" w:hAnsi="Courier New" w:cs="Courier New"/>
              </w:rPr>
              <w:t xml:space="preserve"> PrimeMotion</w:t>
            </w:r>
            <w:r w:rsidRPr="009C3C7C" w:rsidR="00CF7F12">
              <w:rPr>
                <w:rStyle w:val="DefaultParagraphFont"/>
                <w:rFonts w:ascii="Courier New" w:hAnsi="Courier New" w:cs="Courier New"/>
              </w:rPr>
              <w:t xml:space="preserve"> B</w:t>
            </w:r>
          </w:p>
          <w:p w:rsidR="00F76DED" w:rsidRPr="009C3C7C" w:rsidP="00F76DED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 w:rsidR="00C2084F">
              <w:rPr>
                <w:rStyle w:val="DefaultParagraphFont"/>
                <w:rFonts w:ascii="Courier New" w:hAnsi="Courier New" w:cs="Courier New"/>
              </w:rPr>
              <w:t>Funk</w:t>
            </w:r>
            <w:r w:rsidRPr="009C3C7C" w:rsidR="00C2084F">
              <w:rPr>
                <w:rStyle w:val="DefaultParagraphFont"/>
                <w:rFonts w:ascii="Courier New" w:hAnsi="Courier New" w:cs="Courier New"/>
              </w:rPr>
              <w:t xml:space="preserve">handsender </w:t>
            </w:r>
            <w:r w:rsidRPr="009C3C7C" w:rsidR="00C2084F">
              <w:rPr>
                <w:rStyle w:val="DefaultParagraphFont"/>
                <w:rFonts w:ascii="Courier New" w:hAnsi="Courier New" w:cs="Courier New"/>
              </w:rPr>
              <w:t>+ Funkmodul</w:t>
            </w:r>
          </w:p>
          <w:p w:rsidR="00467095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Sonstiges / w</w:t>
            </w:r>
            <w:r w:rsidRPr="003A1889">
              <w:rPr>
                <w:rStyle w:val="DefaultParagraphFont"/>
                <w:rFonts w:ascii="Courier New" w:hAnsi="Courier New" w:cs="Courier New"/>
              </w:rPr>
              <w:t>eitere Angaben: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Aufklapp</w:t>
            </w:r>
            <w:r w:rsidRPr="003A1889">
              <w:rPr>
                <w:rStyle w:val="DefaultParagraphFont"/>
                <w:rFonts w:ascii="Courier New" w:hAnsi="Courier New" w:cs="Courier New"/>
              </w:rPr>
              <w:t>bare Blende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Transpor</w:t>
            </w:r>
            <w:r w:rsidRPr="003A1889">
              <w:rPr>
                <w:rStyle w:val="DefaultParagraphFont"/>
                <w:rFonts w:ascii="Courier New" w:hAnsi="Courier New" w:cs="Courier New"/>
              </w:rPr>
              <w:t>tschiene zum Abknicken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(Standard bei ge</w:t>
            </w:r>
            <w:r w:rsidRPr="003A1889">
              <w:rPr>
                <w:rStyle w:val="DefaultParagraphFont"/>
                <w:rFonts w:ascii="Courier New" w:hAnsi="Courier New" w:cs="Courier New"/>
              </w:rPr>
              <w:t>p</w:t>
            </w:r>
            <w:r w:rsidRPr="003A1889">
              <w:rPr>
                <w:rStyle w:val="DefaultParagraphFont"/>
                <w:rFonts w:ascii="Courier New" w:hAnsi="Courier New" w:cs="Courier New"/>
              </w:rPr>
              <w:t>ulverten Zargen)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P</w:t>
            </w:r>
            <w:r w:rsidRPr="003A1889">
              <w:rPr>
                <w:rStyle w:val="DefaultParagraphFont"/>
                <w:rFonts w:ascii="Courier New" w:hAnsi="Courier New" w:cs="Courier New"/>
              </w:rPr>
              <w:t>otentialausgleich (Erdung)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Stra</w:t>
            </w:r>
            <w:r w:rsidRPr="003A1889">
              <w:rPr>
                <w:rStyle w:val="DefaultParagraphFont"/>
                <w:rFonts w:ascii="Courier New" w:hAnsi="Courier New" w:cs="Courier New"/>
              </w:rPr>
              <w:t>hlenschutz: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[ ] Blei-Teilauskleidung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[ ] Blei-Vollauskleidung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D46F5F">
              <w:rPr>
                <w:rStyle w:val="DefaultParagraphFont"/>
                <w:rFonts w:ascii="Courier New" w:hAnsi="Courier New" w:cs="Courier New"/>
              </w:rPr>
              <w:br/>
            </w:r>
            <w:r w:rsidRPr="003A1889">
              <w:rPr>
                <w:rStyle w:val="DefaultParagraphFont"/>
                <w:rFonts w:ascii="Courier New" w:hAnsi="Courier New" w:cs="Courier New"/>
              </w:rPr>
              <w:t>Hinweise</w:t>
            </w:r>
            <w:r w:rsidRPr="003A1889">
              <w:rPr>
                <w:rStyle w:val="DefaultParagraphFont"/>
                <w:rFonts w:ascii="Courier New" w:hAnsi="Courier New" w:cs="Courier New"/>
              </w:rPr>
              <w:t>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- 1-teilige S</w:t>
            </w:r>
            <w:r w:rsidRPr="003A1889">
              <w:rPr>
                <w:rStyle w:val="DefaultParagraphFont"/>
                <w:rFonts w:ascii="Courier New" w:hAnsi="Courier New" w:cs="Courier New"/>
              </w:rPr>
              <w:t>tänderwerkszargen w</w:t>
            </w:r>
            <w:r w:rsidRPr="003A1889">
              <w:rPr>
                <w:rStyle w:val="DefaultParagraphFont"/>
                <w:rFonts w:ascii="Courier New" w:hAnsi="Courier New" w:cs="Courier New"/>
              </w:rPr>
              <w:t>e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rden im </w:t>
            </w:r>
            <w:r w:rsidRPr="003A1889">
              <w:rPr>
                <w:rStyle w:val="DefaultParagraphFont"/>
                <w:rFonts w:ascii="Courier New" w:hAnsi="Courier New" w:cs="Courier New"/>
              </w:rPr>
              <w:t>Zuge der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Wanderstellun</w:t>
            </w:r>
            <w:r w:rsidRPr="003A1889">
              <w:rPr>
                <w:rStyle w:val="DefaultParagraphFont"/>
                <w:rFonts w:ascii="Courier New" w:hAnsi="Courier New" w:cs="Courier New"/>
              </w:rPr>
              <w:t>g montiert.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- Montage nur durch ausreichend </w:t>
            </w:r>
            <w:r w:rsidRPr="003A1889">
              <w:rPr>
                <w:rStyle w:val="DefaultParagraphFont"/>
                <w:rFonts w:ascii="Courier New" w:hAnsi="Courier New" w:cs="Courier New"/>
              </w:rPr>
              <w:t>q</w:t>
            </w:r>
            <w:r w:rsidRPr="003A1889">
              <w:rPr>
                <w:rStyle w:val="DefaultParagraphFont"/>
                <w:rFonts w:ascii="Courier New" w:hAnsi="Courier New" w:cs="Courier New"/>
              </w:rPr>
              <w:t>ualifiziertes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Fachp</w:t>
            </w:r>
            <w:r w:rsidRPr="003A1889">
              <w:rPr>
                <w:rStyle w:val="DefaultParagraphFont"/>
                <w:rFonts w:ascii="Courier New" w:hAnsi="Courier New" w:cs="Courier New"/>
              </w:rPr>
              <w:t>ersonal!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- Bei der Verwendung von </w:t>
            </w:r>
            <w:r w:rsidR="004B1B42">
              <w:rPr>
                <w:rStyle w:val="DefaultParagraphFont"/>
                <w:rFonts w:ascii="Courier New" w:hAnsi="Courier New" w:cs="Courier New"/>
              </w:rPr>
              <w:t>S</w:t>
            </w:r>
            <w:r w:rsidR="004B1B42">
              <w:rPr>
                <w:rStyle w:val="DefaultParagraphFont"/>
                <w:rFonts w:ascii="Courier New" w:hAnsi="Courier New" w:cs="Courier New"/>
              </w:rPr>
              <w:t>toßgriffen</w:t>
            </w:r>
            <w:r w:rsidR="004B1B42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verringert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sich die lichte Durchgangsbreite des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Schiebetürelements, da di</w:t>
            </w:r>
            <w:r w:rsidRPr="003A1889">
              <w:rPr>
                <w:rStyle w:val="DefaultParagraphFont"/>
                <w:rFonts w:ascii="Courier New" w:hAnsi="Courier New" w:cs="Courier New"/>
              </w:rPr>
              <w:t>e Tür nicht kom</w:t>
            </w:r>
            <w:r w:rsidRPr="003A1889">
              <w:rPr>
                <w:rStyle w:val="DefaultParagraphFont"/>
                <w:rFonts w:ascii="Courier New" w:hAnsi="Courier New" w:cs="Courier New"/>
              </w:rPr>
              <w:t>plett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geöffnet </w:t>
            </w:r>
            <w:r w:rsidRPr="003A1889">
              <w:rPr>
                <w:rStyle w:val="DefaultParagraphFont"/>
                <w:rFonts w:ascii="Courier New" w:hAnsi="Courier New" w:cs="Courier New"/>
              </w:rPr>
              <w:t>we</w:t>
            </w:r>
            <w:r w:rsidRPr="003A1889">
              <w:rPr>
                <w:rStyle w:val="DefaultParagraphFont"/>
                <w:rFonts w:ascii="Courier New" w:hAnsi="Courier New" w:cs="Courier New"/>
              </w:rPr>
              <w:t>r</w:t>
            </w:r>
            <w:r w:rsidRPr="003A1889">
              <w:rPr>
                <w:rStyle w:val="DefaultParagraphFont"/>
                <w:rFonts w:ascii="Courier New" w:hAnsi="Courier New" w:cs="Courier New"/>
              </w:rPr>
              <w:t>den kann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(hervorstehender Griff)</w:t>
            </w:r>
            <w:r w:rsidRPr="003A1889">
              <w:rPr>
                <w:rStyle w:val="DefaultParagraphFont"/>
                <w:rFonts w:ascii="Courier New" w:hAnsi="Courier New" w:cs="Courier New"/>
              </w:rPr>
              <w:t>.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- Lichtausschnitte im Türblatt dürfen i</w:t>
            </w:r>
            <w:r w:rsidRPr="003A1889">
              <w:rPr>
                <w:rStyle w:val="DefaultParagraphFont"/>
                <w:rFonts w:ascii="Courier New" w:hAnsi="Courier New" w:cs="Courier New"/>
              </w:rPr>
              <w:t>m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Gesamten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nicht dicker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sein als die Türblattstärke,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z. </w:t>
            </w:r>
            <w:r w:rsidRPr="003A1889">
              <w:rPr>
                <w:rStyle w:val="DefaultParagraphFont"/>
                <w:rFonts w:ascii="Courier New" w:hAnsi="Courier New" w:cs="Courier New"/>
              </w:rPr>
              <w:t>B. keine hervorstehenden Glasleisten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(Türblattgewicht beachten).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- Das Hakenfallenschl</w:t>
            </w:r>
            <w:r w:rsidRPr="003A1889">
              <w:rPr>
                <w:rStyle w:val="DefaultParagraphFont"/>
                <w:rFonts w:ascii="Courier New" w:hAnsi="Courier New" w:cs="Courier New"/>
              </w:rPr>
              <w:t>oss wird von BO</w:t>
            </w:r>
            <w:r w:rsidRPr="003A1889">
              <w:rPr>
                <w:rStyle w:val="DefaultParagraphFont"/>
                <w:rFonts w:ascii="Courier New" w:hAnsi="Courier New" w:cs="Courier New"/>
              </w:rPr>
              <w:t>S nicht empfohlen</w:t>
            </w:r>
            <w:r w:rsidRPr="003A1889">
              <w:rPr>
                <w:rStyle w:val="DefaultParagraphFont"/>
                <w:rFonts w:ascii="Courier New" w:hAnsi="Courier New" w:cs="Courier New"/>
              </w:rPr>
              <w:t>.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-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Beschlä</w:t>
            </w:r>
            <w:r w:rsidRPr="003A1889">
              <w:rPr>
                <w:rStyle w:val="DefaultParagraphFont"/>
                <w:rFonts w:ascii="Courier New" w:hAnsi="Courier New" w:cs="Courier New"/>
              </w:rPr>
              <w:t>ge für Automatik-Ausführ</w:t>
            </w:r>
            <w:r w:rsidRPr="003A1889">
              <w:rPr>
                <w:rStyle w:val="DefaultParagraphFont"/>
                <w:rFonts w:ascii="Courier New" w:hAnsi="Courier New" w:cs="Courier New"/>
              </w:rPr>
              <w:t>ungen können eine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Risiko-Bewertung erfo</w:t>
            </w:r>
            <w:r w:rsidRPr="003A1889">
              <w:rPr>
                <w:rStyle w:val="DefaultParagraphFont"/>
                <w:rFonts w:ascii="Courier New" w:hAnsi="Courier New" w:cs="Courier New"/>
              </w:rPr>
              <w:t>r</w:t>
            </w:r>
            <w:r w:rsidRPr="003A1889">
              <w:rPr>
                <w:rStyle w:val="DefaultParagraphFont"/>
                <w:rFonts w:ascii="Courier New" w:hAnsi="Courier New" w:cs="Courier New"/>
              </w:rPr>
              <w:t>dern.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Pulverbeschichtun</w:t>
            </w:r>
            <w:r w:rsidRPr="003A1889">
              <w:rPr>
                <w:rStyle w:val="DefaultParagraphFont"/>
                <w:rFonts w:ascii="Courier New" w:hAnsi="Courier New" w:cs="Courier New"/>
              </w:rPr>
              <w:t>g: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- Bei Pulverbeschichtung, insbes</w:t>
            </w:r>
            <w:r w:rsidRPr="003A1889">
              <w:rPr>
                <w:rStyle w:val="DefaultParagraphFont"/>
                <w:rFonts w:ascii="Courier New" w:hAnsi="Courier New" w:cs="Courier New"/>
              </w:rPr>
              <w:t>ondere bei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Metalliclacken, können Farbtonabweichungen zu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anderen, im gleichen Farbto</w:t>
            </w:r>
            <w:r w:rsidRPr="003A1889">
              <w:rPr>
                <w:rStyle w:val="DefaultParagraphFont"/>
                <w:rFonts w:ascii="Courier New" w:hAnsi="Courier New" w:cs="Courier New"/>
              </w:rPr>
              <w:t>n lackierten Ba</w:t>
            </w:r>
            <w:r w:rsidRPr="003A1889">
              <w:rPr>
                <w:rStyle w:val="DefaultParagraphFont"/>
                <w:rFonts w:ascii="Courier New" w:hAnsi="Courier New" w:cs="Courier New"/>
              </w:rPr>
              <w:t>uteilen,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aufgru</w:t>
            </w:r>
            <w:r w:rsidRPr="003A1889">
              <w:rPr>
                <w:rStyle w:val="DefaultParagraphFont"/>
                <w:rFonts w:ascii="Courier New" w:hAnsi="Courier New" w:cs="Courier New"/>
              </w:rPr>
              <w:t>nd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untersch</w:t>
            </w:r>
            <w:r w:rsidRPr="003A1889">
              <w:rPr>
                <w:rStyle w:val="DefaultParagraphFont"/>
                <w:rFonts w:ascii="Courier New" w:hAnsi="Courier New" w:cs="Courier New"/>
              </w:rPr>
              <w:t>iedlicher Untergründe, n</w:t>
            </w:r>
            <w:r w:rsidRPr="003A1889">
              <w:rPr>
                <w:rStyle w:val="DefaultParagraphFont"/>
                <w:rFonts w:ascii="Courier New" w:hAnsi="Courier New" w:cs="Courier New"/>
              </w:rPr>
              <w:t>icht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ausgeschlossen werden. Eine Reklam</w:t>
            </w:r>
            <w:r w:rsidRPr="003A1889">
              <w:rPr>
                <w:rStyle w:val="DefaultParagraphFont"/>
                <w:rFonts w:ascii="Courier New" w:hAnsi="Courier New" w:cs="Courier New"/>
              </w:rPr>
              <w:t>a</w:t>
            </w:r>
            <w:r w:rsidRPr="003A1889">
              <w:rPr>
                <w:rStyle w:val="DefaultParagraphFont"/>
                <w:rFonts w:ascii="Courier New" w:hAnsi="Courier New" w:cs="Courier New"/>
              </w:rPr>
              <w:t>tion kann hieraus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nich</w:t>
            </w:r>
            <w:r w:rsidRPr="003A1889">
              <w:rPr>
                <w:rStyle w:val="DefaultParagraphFont"/>
                <w:rFonts w:ascii="Courier New" w:hAnsi="Courier New" w:cs="Courier New"/>
              </w:rPr>
              <w:t>t abgeleitet werden.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- Eine Pulverb</w:t>
            </w:r>
            <w:r w:rsidRPr="003A1889">
              <w:rPr>
                <w:rStyle w:val="DefaultParagraphFont"/>
                <w:rFonts w:ascii="Courier New" w:hAnsi="Courier New" w:cs="Courier New"/>
              </w:rPr>
              <w:t>eschichtung für 1-teilige Zargen ist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nicht zu empfehlen (Beschädigungen vor Ort).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Au</w:t>
            </w:r>
            <w:r w:rsidRPr="003A1889">
              <w:rPr>
                <w:rStyle w:val="DefaultParagraphFont"/>
                <w:rFonts w:ascii="Courier New" w:hAnsi="Courier New" w:cs="Courier New"/>
              </w:rPr>
              <w:t>f Wunsch ist fo</w:t>
            </w:r>
            <w:r w:rsidRPr="003A1889">
              <w:rPr>
                <w:rStyle w:val="DefaultParagraphFont"/>
                <w:rFonts w:ascii="Courier New" w:hAnsi="Courier New" w:cs="Courier New"/>
              </w:rPr>
              <w:t>lgende Auswahl mö</w:t>
            </w:r>
            <w:r w:rsidRPr="003A1889">
              <w:rPr>
                <w:rStyle w:val="DefaultParagraphFont"/>
                <w:rFonts w:ascii="Courier New" w:hAnsi="Courier New" w:cs="Courier New"/>
              </w:rPr>
              <w:t>gl</w:t>
            </w:r>
            <w:r w:rsidRPr="003A1889">
              <w:rPr>
                <w:rStyle w:val="DefaultParagraphFont"/>
                <w:rFonts w:ascii="Courier New" w:hAnsi="Courier New" w:cs="Courier New"/>
              </w:rPr>
              <w:t>i</w:t>
            </w:r>
            <w:r w:rsidRPr="003A1889">
              <w:rPr>
                <w:rStyle w:val="DefaultParagraphFont"/>
                <w:rFonts w:ascii="Courier New" w:hAnsi="Courier New" w:cs="Courier New"/>
              </w:rPr>
              <w:t>ch: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[ </w:t>
            </w:r>
            <w:r w:rsidRPr="003A1889">
              <w:rPr>
                <w:rStyle w:val="DefaultParagraphFont"/>
                <w:rFonts w:ascii="Courier New" w:hAnsi="Courier New" w:cs="Courier New"/>
              </w:rPr>
              <w:t>] Pulverbeschichtung, RA</w:t>
            </w:r>
            <w:r w:rsidRPr="003A1889">
              <w:rPr>
                <w:rStyle w:val="DefaultParagraphFont"/>
                <w:rFonts w:ascii="Courier New" w:hAnsi="Courier New" w:cs="Courier New"/>
              </w:rPr>
              <w:t>L ___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[ ] seidenglänzend (Standard)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[ ] matt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[ ]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Feinstruktur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[ ] DB </w:t>
            </w:r>
            <w:r w:rsidR="00151BF6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(auf An</w:t>
            </w:r>
            <w:r w:rsidRPr="003A1889">
              <w:rPr>
                <w:rStyle w:val="DefaultParagraphFont"/>
                <w:rFonts w:ascii="Courier New" w:hAnsi="Courier New" w:cs="Courier New"/>
              </w:rPr>
              <w:t>frage)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[ ] NCS (auf Anfrage)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Empfehlungen: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- DIN-Richtung gemäß DIN 107 beachten.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- Für weitere </w:t>
            </w:r>
            <w:r w:rsidRPr="003A1889">
              <w:rPr>
                <w:rStyle w:val="DefaultParagraphFont"/>
                <w:rFonts w:ascii="Courier New" w:hAnsi="Courier New" w:cs="Courier New"/>
              </w:rPr>
              <w:t>Optionen und Komb</w:t>
            </w:r>
            <w:r w:rsidRPr="003A1889">
              <w:rPr>
                <w:rStyle w:val="DefaultParagraphFont"/>
                <w:rFonts w:ascii="Courier New" w:hAnsi="Courier New" w:cs="Courier New"/>
              </w:rPr>
              <w:t>in</w:t>
            </w:r>
            <w:r w:rsidRPr="003A1889">
              <w:rPr>
                <w:rStyle w:val="DefaultParagraphFont"/>
                <w:rFonts w:ascii="Courier New" w:hAnsi="Courier New" w:cs="Courier New"/>
              </w:rPr>
              <w:t>a</w:t>
            </w:r>
            <w:r w:rsidRPr="003A1889">
              <w:rPr>
                <w:rStyle w:val="DefaultParagraphFont"/>
                <w:rFonts w:ascii="Courier New" w:hAnsi="Courier New" w:cs="Courier New"/>
              </w:rPr>
              <w:t>tionen s</w:t>
            </w:r>
            <w:r w:rsidRPr="003A1889">
              <w:rPr>
                <w:rStyle w:val="DefaultParagraphFont"/>
                <w:rFonts w:ascii="Courier New" w:hAnsi="Courier New" w:cs="Courier New"/>
              </w:rPr>
              <w:t>etzen Sie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sich bitte m</w:t>
            </w:r>
            <w:r w:rsidRPr="003A1889">
              <w:rPr>
                <w:rStyle w:val="DefaultParagraphFont"/>
                <w:rFonts w:ascii="Courier New" w:hAnsi="Courier New" w:cs="Courier New"/>
              </w:rPr>
              <w:t>it uns in Verbindung.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LEED- und DGNB-Kri</w:t>
            </w:r>
            <w:r w:rsidRPr="003A1889">
              <w:rPr>
                <w:rStyle w:val="DefaultParagraphFont"/>
                <w:rFonts w:ascii="Courier New" w:hAnsi="Courier New" w:cs="Courier New"/>
              </w:rPr>
              <w:t>t</w:t>
            </w:r>
            <w:r w:rsidRPr="003A1889">
              <w:rPr>
                <w:rStyle w:val="DefaultParagraphFont"/>
                <w:rFonts w:ascii="Courier New" w:hAnsi="Courier New" w:cs="Courier New"/>
              </w:rPr>
              <w:t>erien</w:t>
            </w:r>
          </w:p>
          <w:p w:rsidR="005A68EA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BOS Best Of Steel </w:t>
            </w:r>
            <w:r>
              <w:rPr>
                <w:rStyle w:val="DefaultParagraphFont"/>
                <w:rFonts w:ascii="Courier New" w:hAnsi="Courier New" w:cs="Courier New"/>
              </w:rPr>
              <w:t>verbindet Zargen-Design mit</w:t>
            </w:r>
          </w:p>
          <w:p w:rsidR="005A68EA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nachhal</w:t>
            </w:r>
            <w:r>
              <w:rPr>
                <w:rStyle w:val="DefaultParagraphFont"/>
                <w:rFonts w:ascii="Courier New" w:hAnsi="Courier New" w:cs="Courier New"/>
              </w:rPr>
              <w:t>tigem Bauen. In der Produktdatenbank</w:t>
            </w:r>
          </w:p>
          <w:p w:rsidR="005A68EA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building-material-scout.com sind BOS-Stahlzargen in</w:t>
            </w:r>
          </w:p>
          <w:p w:rsidR="005A68EA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verschiedenste</w:t>
            </w:r>
            <w:r>
              <w:rPr>
                <w:rStyle w:val="DefaultParagraphFont"/>
                <w:rFonts w:ascii="Courier New" w:hAnsi="Courier New" w:cs="Courier New"/>
              </w:rPr>
              <w:t>n Ausführungen zu</w:t>
            </w:r>
            <w:r>
              <w:rPr>
                <w:rStyle w:val="DefaultParagraphFont"/>
                <w:rFonts w:ascii="Courier New" w:hAnsi="Courier New" w:cs="Courier New"/>
              </w:rPr>
              <w:t xml:space="preserve"> f</w:t>
            </w:r>
            <w:r>
              <w:rPr>
                <w:rStyle w:val="DefaultParagraphFont"/>
                <w:rFonts w:ascii="Courier New" w:hAnsi="Courier New" w:cs="Courier New"/>
              </w:rPr>
              <w:t>i</w:t>
            </w:r>
            <w:r>
              <w:rPr>
                <w:rStyle w:val="DefaultParagraphFont"/>
                <w:rFonts w:ascii="Courier New" w:hAnsi="Courier New" w:cs="Courier New"/>
              </w:rPr>
              <w:t>nden, di</w:t>
            </w:r>
            <w:r>
              <w:rPr>
                <w:rStyle w:val="DefaultParagraphFont"/>
                <w:rFonts w:ascii="Courier New" w:hAnsi="Courier New" w:cs="Courier New"/>
              </w:rPr>
              <w:t>e nach</w:t>
            </w:r>
          </w:p>
          <w:p w:rsidR="005A68EA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LEED- und DGNB-Kr</w:t>
            </w:r>
            <w:r>
              <w:rPr>
                <w:rStyle w:val="DefaultParagraphFont"/>
                <w:rFonts w:ascii="Courier New" w:hAnsi="Courier New" w:cs="Courier New"/>
              </w:rPr>
              <w:t>iterien bewertet wurden.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5A68EA"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6338F1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mit der Mo</w:t>
            </w:r>
            <w:r>
              <w:rPr>
                <w:rStyle w:val="DefaultParagraphFont"/>
                <w:rFonts w:ascii="Courier New" w:hAnsi="Courier New" w:cs="Courier New"/>
              </w:rPr>
              <w:t>n</w:t>
            </w:r>
            <w:r>
              <w:rPr>
                <w:rStyle w:val="DefaultParagraphFont"/>
                <w:rFonts w:ascii="Courier New" w:hAnsi="Courier New" w:cs="Courier New"/>
              </w:rPr>
              <w:t xml:space="preserve">tage beauftragte Person </w:t>
            </w:r>
            <w:r>
              <w:rPr>
                <w:rStyle w:val="DefaultParagraphFont"/>
                <w:rFonts w:ascii="Courier New" w:hAnsi="Courier New" w:cs="Courier New"/>
              </w:rPr>
              <w:t>sollte über</w:t>
            </w:r>
          </w:p>
          <w:p w:rsidR="006338F1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eine geeignete Ausbildu</w:t>
            </w:r>
            <w:r>
              <w:rPr>
                <w:rStyle w:val="DefaultParagraphFont"/>
                <w:rFonts w:ascii="Courier New" w:hAnsi="Courier New" w:cs="Courier New"/>
              </w:rPr>
              <w:t>ng, praktische Erfahrung und</w:t>
            </w:r>
          </w:p>
          <w:p w:rsidR="006338F1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 qualifiziertes Wissen verfügen, um Stahlzargen</w:t>
            </w:r>
          </w:p>
          <w:p w:rsidR="006338F1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sach- un</w:t>
            </w:r>
            <w:r>
              <w:rPr>
                <w:rStyle w:val="DefaultParagraphFont"/>
                <w:rFonts w:ascii="Courier New" w:hAnsi="Courier New" w:cs="Courier New"/>
              </w:rPr>
              <w:t>d fachgerecht m</w:t>
            </w:r>
            <w:r>
              <w:rPr>
                <w:rStyle w:val="DefaultParagraphFont"/>
                <w:rFonts w:ascii="Courier New" w:hAnsi="Courier New" w:cs="Courier New"/>
              </w:rPr>
              <w:t>ontieren zu könne</w:t>
            </w:r>
            <w:r>
              <w:rPr>
                <w:rStyle w:val="DefaultParagraphFont"/>
                <w:rFonts w:ascii="Courier New" w:hAnsi="Courier New" w:cs="Courier New"/>
              </w:rPr>
              <w:t>n.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</w:rPr>
              <w:t>Nur so</w:t>
            </w:r>
          </w:p>
          <w:p w:rsidR="006338F1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k</w:t>
            </w:r>
            <w:r>
              <w:rPr>
                <w:rStyle w:val="DefaultParagraphFont"/>
                <w:rFonts w:ascii="Courier New" w:hAnsi="Courier New" w:cs="Courier New"/>
              </w:rPr>
              <w:t>ann sichergestellt werde</w:t>
            </w:r>
            <w:r>
              <w:rPr>
                <w:rStyle w:val="DefaultParagraphFont"/>
                <w:rFonts w:ascii="Courier New" w:hAnsi="Courier New" w:cs="Courier New"/>
              </w:rPr>
              <w:t>n, dass sich die hohe</w:t>
            </w:r>
          </w:p>
          <w:p w:rsidR="006338F1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Qualität der Stahlz</w:t>
            </w:r>
            <w:r>
              <w:rPr>
                <w:rStyle w:val="DefaultParagraphFont"/>
                <w:rFonts w:ascii="Courier New" w:hAnsi="Courier New" w:cs="Courier New"/>
              </w:rPr>
              <w:t>a</w:t>
            </w:r>
            <w:r>
              <w:rPr>
                <w:rStyle w:val="DefaultParagraphFont"/>
                <w:rFonts w:ascii="Courier New" w:hAnsi="Courier New" w:cs="Courier New"/>
              </w:rPr>
              <w:t>rge auch auf den spätere</w:t>
            </w:r>
            <w:r>
              <w:rPr>
                <w:rStyle w:val="DefaultParagraphFont"/>
                <w:rFonts w:ascii="Courier New" w:hAnsi="Courier New" w:cs="Courier New"/>
              </w:rPr>
              <w:t>n</w:t>
            </w:r>
          </w:p>
          <w:p w:rsidR="006338F1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Gebrauch überträgt.</w:t>
            </w:r>
          </w:p>
          <w:p w:rsidR="006338F1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6338F1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Die Massiv- </w:t>
            </w:r>
            <w:r>
              <w:rPr>
                <w:rStyle w:val="DefaultParagraphFont"/>
                <w:rFonts w:ascii="Courier New" w:hAnsi="Courier New" w:cs="Courier New"/>
              </w:rPr>
              <w:t>und Ständerwerkswände bzw. deren Profile</w:t>
            </w:r>
          </w:p>
          <w:p w:rsidR="006338F1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müssen so ausgebildet sein, dass sie die statis</w:t>
            </w:r>
            <w:r>
              <w:rPr>
                <w:rStyle w:val="DefaultParagraphFont"/>
                <w:rFonts w:ascii="Courier New" w:hAnsi="Courier New" w:cs="Courier New"/>
              </w:rPr>
              <w:t>chen</w:t>
            </w:r>
          </w:p>
          <w:p w:rsidR="006338F1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und dynami</w:t>
            </w:r>
            <w:r>
              <w:rPr>
                <w:rStyle w:val="DefaultParagraphFont"/>
                <w:rFonts w:ascii="Courier New" w:hAnsi="Courier New" w:cs="Courier New"/>
              </w:rPr>
              <w:t>schen Kräfte, wel</w:t>
            </w:r>
            <w:r>
              <w:rPr>
                <w:rStyle w:val="DefaultParagraphFont"/>
                <w:rFonts w:ascii="Courier New" w:hAnsi="Courier New" w:cs="Courier New"/>
              </w:rPr>
              <w:t>ch</w:t>
            </w:r>
            <w:r>
              <w:rPr>
                <w:rStyle w:val="DefaultParagraphFont"/>
                <w:rFonts w:ascii="Courier New" w:hAnsi="Courier New" w:cs="Courier New"/>
              </w:rPr>
              <w:t>e</w:t>
            </w:r>
            <w:r>
              <w:rPr>
                <w:rStyle w:val="DefaultParagraphFont"/>
                <w:rFonts w:ascii="Courier New" w:hAnsi="Courier New" w:cs="Courier New"/>
              </w:rPr>
              <w:t xml:space="preserve"> sich au</w:t>
            </w:r>
            <w:r>
              <w:rPr>
                <w:rStyle w:val="DefaultParagraphFont"/>
                <w:rFonts w:ascii="Courier New" w:hAnsi="Courier New" w:cs="Courier New"/>
              </w:rPr>
              <w:t>s der Belastung</w:t>
            </w:r>
          </w:p>
          <w:p w:rsidR="006338F1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des verw</w:t>
            </w:r>
            <w:r>
              <w:rPr>
                <w:rStyle w:val="DefaultParagraphFont"/>
                <w:rFonts w:ascii="Courier New" w:hAnsi="Courier New" w:cs="Courier New"/>
              </w:rPr>
              <w:t xml:space="preserve">endeten Türelements ergeben, zuverlässig </w:t>
            </w:r>
            <w:r>
              <w:rPr>
                <w:rStyle w:val="DefaultParagraphFont"/>
                <w:rFonts w:ascii="Courier New" w:hAnsi="Courier New" w:cs="Courier New"/>
              </w:rPr>
              <w:t>u</w:t>
            </w:r>
            <w:r>
              <w:rPr>
                <w:rStyle w:val="DefaultParagraphFont"/>
                <w:rFonts w:ascii="Courier New" w:hAnsi="Courier New" w:cs="Courier New"/>
              </w:rPr>
              <w:t>nd</w:t>
            </w:r>
          </w:p>
          <w:p w:rsidR="006338F1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nachhaltig aufnehmen </w:t>
            </w:r>
            <w:r>
              <w:rPr>
                <w:rStyle w:val="DefaultParagraphFont"/>
                <w:rFonts w:ascii="Courier New" w:hAnsi="Courier New" w:cs="Courier New"/>
              </w:rPr>
              <w:t>können. Massivwände sind nach</w:t>
            </w:r>
          </w:p>
          <w:p w:rsidR="006338F1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den e</w:t>
            </w:r>
            <w:r>
              <w:rPr>
                <w:rStyle w:val="DefaultParagraphFont"/>
                <w:rFonts w:ascii="Courier New" w:hAnsi="Courier New" w:cs="Courier New"/>
              </w:rPr>
              <w:t>ntsprechenden Normen zu erstellen. Bei Ständer-</w:t>
            </w:r>
          </w:p>
          <w:p w:rsidR="006338F1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werkswänden sind die Vorgaben der System</w:t>
            </w:r>
            <w:r>
              <w:rPr>
                <w:rStyle w:val="DefaultParagraphFont"/>
                <w:rFonts w:ascii="Courier New" w:hAnsi="Courier New" w:cs="Courier New"/>
              </w:rPr>
              <w:t>hersteller</w:t>
            </w:r>
          </w:p>
          <w:p w:rsidR="006338F1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in B</w:t>
            </w:r>
            <w:r>
              <w:rPr>
                <w:rStyle w:val="DefaultParagraphFont"/>
                <w:rFonts w:ascii="Courier New" w:hAnsi="Courier New" w:cs="Courier New"/>
              </w:rPr>
              <w:t>ezug auf die Ausg</w:t>
            </w:r>
            <w:r>
              <w:rPr>
                <w:rStyle w:val="DefaultParagraphFont"/>
                <w:rFonts w:ascii="Courier New" w:hAnsi="Courier New" w:cs="Courier New"/>
              </w:rPr>
              <w:t>es</w:t>
            </w:r>
            <w:r>
              <w:rPr>
                <w:rStyle w:val="DefaultParagraphFont"/>
                <w:rFonts w:ascii="Courier New" w:hAnsi="Courier New" w:cs="Courier New"/>
              </w:rPr>
              <w:t>t</w:t>
            </w:r>
            <w:r>
              <w:rPr>
                <w:rStyle w:val="DefaultParagraphFont"/>
                <w:rFonts w:ascii="Courier New" w:hAnsi="Courier New" w:cs="Courier New"/>
              </w:rPr>
              <w:t>altung d</w:t>
            </w:r>
            <w:r>
              <w:rPr>
                <w:rStyle w:val="DefaultParagraphFont"/>
                <w:rFonts w:ascii="Courier New" w:hAnsi="Courier New" w:cs="Courier New"/>
              </w:rPr>
              <w:t>er Wandöffnungen,</w:t>
            </w:r>
          </w:p>
          <w:p w:rsidR="006338F1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besond</w:t>
            </w:r>
            <w:r>
              <w:rPr>
                <w:rStyle w:val="DefaultParagraphFont"/>
                <w:rFonts w:ascii="Courier New" w:hAnsi="Courier New" w:cs="Courier New"/>
              </w:rPr>
              <w:t>ers im Hinblick auf die maximal zulässige</w:t>
            </w:r>
            <w:r>
              <w:rPr>
                <w:rStyle w:val="DefaultParagraphFont"/>
                <w:rFonts w:ascii="Courier New" w:hAnsi="Courier New" w:cs="Courier New"/>
              </w:rPr>
              <w:t>n</w:t>
            </w:r>
          </w:p>
          <w:p w:rsidR="006338F1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Türblattgewichte, zu be</w:t>
            </w:r>
            <w:r>
              <w:rPr>
                <w:rStyle w:val="DefaultParagraphFont"/>
                <w:rFonts w:ascii="Courier New" w:hAnsi="Courier New" w:cs="Courier New"/>
              </w:rPr>
              <w:t>folgen.</w:t>
            </w:r>
          </w:p>
          <w:p w:rsidR="006338F1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6338F1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Architekten-Beratung: arch</w:t>
            </w:r>
            <w:r>
              <w:rPr>
                <w:rStyle w:val="DefaultParagraphFont"/>
                <w:rFonts w:ascii="Courier New" w:hAnsi="Courier New" w:cs="Courier New"/>
              </w:rPr>
              <w:t>itekten@BestOfSteel.de</w:t>
            </w:r>
          </w:p>
          <w:p w:rsidR="006338F1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Technische Änderungen und Irrtümer vorbehalten.</w:t>
            </w:r>
          </w:p>
          <w:p w:rsidR="003A1889" w:rsidRPr="003A1889" w:rsidP="003A1889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6338F1">
              <w:rPr>
                <w:rStyle w:val="DefaultParagraphFont"/>
                <w:rFonts w:ascii="Courier New" w:hAnsi="Courier New" w:cs="Courier New"/>
              </w:rPr>
              <w:t>Copyright: BOS Gm</w:t>
            </w:r>
            <w:r w:rsidR="006338F1">
              <w:rPr>
                <w:rStyle w:val="DefaultParagraphFont"/>
                <w:rFonts w:ascii="Courier New" w:hAnsi="Courier New" w:cs="Courier New"/>
              </w:rPr>
              <w:t xml:space="preserve">bH, Emsdetten, </w:t>
            </w:r>
            <w:r w:rsidR="006338F1">
              <w:rPr>
                <w:rStyle w:val="DefaultParagraphFont"/>
                <w:rFonts w:ascii="Courier New" w:hAnsi="Courier New" w:cs="Courier New"/>
              </w:rPr>
              <w:t xml:space="preserve">den </w:t>
            </w:r>
            <w:r w:rsidR="00A35CDE">
              <w:rPr>
                <w:rStyle w:val="DefaultParagraphFont"/>
                <w:rFonts w:ascii="Courier New" w:hAnsi="Courier New" w:cs="Courier New"/>
              </w:rPr>
              <w:t>26</w:t>
            </w:r>
            <w:r w:rsidR="00A35CDE">
              <w:rPr>
                <w:rStyle w:val="DefaultParagraphFont"/>
                <w:rFonts w:ascii="Courier New" w:hAnsi="Courier New" w:cs="Courier New"/>
              </w:rPr>
              <w:t>.06</w:t>
            </w:r>
            <w:r w:rsidR="00977C0D">
              <w:rPr>
                <w:rStyle w:val="DefaultParagraphFont"/>
                <w:rFonts w:ascii="Courier New" w:hAnsi="Courier New" w:cs="Courier New"/>
              </w:rPr>
              <w:t>.2020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839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