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9.140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LineaCompact-D für Ständerwerk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613"/>
            <w:r w:rsidR="00B270FD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B270FD">
            <w:pPr>
              <w:pStyle w:val="Standard1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70FD">
            <w:pPr>
              <w:pStyle w:val="Standard1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etc.)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Dichtschießende Schiebetürzargen sind nur mit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manuellen Beschlägen möglich.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Einteilige, dichtschließende Schiebetürzarge für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der Wand laufende Schieb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etüren (LineaCompact-D)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für Ständerwerk, wandumfassend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lSidW-D (dichtschließend)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lSidW-DS dichtschließend und verstärkte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Aufnahmeprofile)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Wandart: Ständerwerk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1-teilig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 (rechts schließend)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links  (links schließend)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Laufart: 1-flügelig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1D0CFA" w:rsidRPr="00B66FB8" w:rsidP="001D0CFA">
            <w:pPr>
              <w:pStyle w:val="Standard1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Ma</w:t>
            </w:r>
            <w:r w:rsidRPr="00B66FB8">
              <w:rPr>
                <w:rStyle w:val="DefaultParagraphFont"/>
                <w:rFonts w:ascii="Courier New" w:hAnsi="Courier New" w:cs="Courier New"/>
              </w:rPr>
              <w:t>terial: feuerverzinktes Feinblech nach DIN EN 10143,</w:t>
            </w:r>
          </w:p>
          <w:p w:rsidR="001D0CFA" w:rsidRPr="00B66FB8" w:rsidP="001D0CFA">
            <w:pPr>
              <w:pStyle w:val="Standard1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 xml:space="preserve">          nicht grundiert</w:t>
            </w:r>
          </w:p>
          <w:p w:rsidR="001D0CFA" w:rsidRPr="00B66FB8" w:rsidP="001D0CFA">
            <w:pPr>
              <w:pStyle w:val="Standard1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D0CFA" w:rsidRPr="00B66FB8" w:rsidP="001D0CFA">
            <w:pPr>
              <w:pStyle w:val="Standard1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B66FB8">
              <w:rPr>
                <w:rStyle w:val="DefaultParagraphFont"/>
                <w:rFonts w:ascii="Courier New" w:hAnsi="Courier New" w:cs="Courier New"/>
              </w:rPr>
              <w:t>Blechstärke: 1,5 mm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theoretische Rohbaumaße: ___ x ___ mm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Lichte Durchgangsmaße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Zarge: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LDB x LDH: ___ x ___ mm (LDB max. 15</w:t>
            </w:r>
            <w:r w:rsidR="0089225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00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mm)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lSidW-D ___ mm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(mind. 125 mm bei einfacher GK-Beplankung)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lSidW-D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___ mm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(mind. 150 mm bei </w:t>
            </w:r>
            <w:r w:rsidR="007C442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doppelter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GK-Beplankung)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Gesamttiefe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: ___ mm (Tür nicht 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ittig in der Wand)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3: ___ mm (Tür nicht mittig in der Wand)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6F1493" w:rsidP="006F1493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egel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vo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rne: </w:t>
            </w:r>
            <w:r w:rsidRPr="0045791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</w:t>
            </w:r>
            <w:r w:rsidRPr="0045791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 mm</w:t>
            </w:r>
          </w:p>
          <w:p w:rsidR="006F1493" w:rsidP="006F1493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piegel hinten:</w:t>
            </w:r>
          </w:p>
          <w:p w:rsidR="006F1493" w:rsidP="006F1493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 w:rsidRPr="0045791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] </w:t>
            </w:r>
            <w:r w:rsidRPr="0045791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30</w:t>
            </w:r>
            <w:r w:rsidRPr="0045791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 w:rsidRPr="0045791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6F1493" w:rsidP="006F1493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___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vorne/hinten: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  / 15  mm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Schließlochstanzung: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ohne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Zirk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iegel-/Hakenfallenschloss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(siehe Hinweise):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Unterkante Stanzung (UKS) vorgestanzt: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1050 und 850 mm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Unterkante Stanzung (UKS) ausgestanzt: ___ mm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___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E02C38" w:rsidP="00E02C38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Dichtung: BOS-</w:t>
            </w:r>
            <w:r w:rsidRPr="00E02C3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Dichtungssatz</w:t>
            </w:r>
            <w:r w:rsidRPr="00E02C3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, </w:t>
            </w:r>
            <w:r w:rsidRPr="00E02C3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Farbe schwarz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Bügelanker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Türblattstärke: 40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A97DC7" w:rsidP="00A97DC7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Beschlag (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nur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manuell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möglich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für Holztürblatt):</w:t>
            </w:r>
          </w:p>
          <w:p w:rsidR="00A97DC7" w:rsidP="00A97DC7">
            <w:pPr>
              <w:pStyle w:val="Standard1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NOVA 150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OS Holz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(max. 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</w:t>
            </w:r>
            <w:r w:rsidRPr="00BE64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kg)</w:t>
            </w:r>
          </w:p>
          <w:p w:rsidR="00B270FD" w:rsidP="00D2689B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 zum Abknicken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ard bei gepulv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ten Za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rgen)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- 1-teilige Ständerwerkszargen werden im Zuge der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Wanderstellung montiert.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qualifiziertes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Die Abdec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kung des Einlaufkastens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 Zarge erfüll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die Anforderungen von nichttragenden inneren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Trennwänden nach DIN 4103 und ist deshalb ungeeignet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zur Aufhängung von Schränken und Ähnlichem.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Bei der Verwendung von </w:t>
            </w:r>
            <w:r w:rsidR="00076C2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Stoßgriffen</w:t>
            </w:r>
            <w:r w:rsidR="00076C2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verringert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di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 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ichte Durchgangsbreite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es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Schiebetüre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ments,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da die Tür nicht komplett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geöffnet werden kann (hervorstehender Griff).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Lichtausschnitte im Türblatt dürfen im Gesamten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dicker sein als die Türblattstärke,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z. B. keine hervorstehenden Glasle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ist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(Türblattgewicht 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hten).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Das 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enfall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enschloss wird von BOS nicht empfohlen.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Übergrößen: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 einer lichten Durchgangshöhe &gt; 2218 mm empfehlen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wir die Verwendung von verstärkten Aufnahmeprofilen.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 einer lichten Durchgangshöhe &gt; 2468 mm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(Wand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stä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rke 175 mm) übernehmen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trotz verstär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nahmeprofile keine Gewährleistungen für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Durchbiegungen der GK-Platten im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Bereich des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Laufkastens.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Pulverbeschichtung: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Pulverbeschichtung, insbesondere bei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en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zu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arbton lackie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 Bau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teilen,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nicht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hieraus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 werden.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Eine Pulverbeschichtung für 1-teilige Zargen ist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zu empf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ehl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 (Beschädigungen vor O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t).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 Wunsc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h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 fo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lgende Auswahl möglich: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Pulverbeschichtung, RAL ___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seidenglänzend (Standard)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matt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Feinstruktur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87646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DB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(auf Anfrage)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87646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NCS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(auf Anfrage)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-Richtung gemäß DIN 107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eac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hten.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Bei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ho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 Tü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rgewichten entsprechenden Beschlag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wählen.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836CE2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Zargen-Design mit</w:t>
            </w:r>
          </w:p>
          <w:p w:rsidR="00836CE2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836CE2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in</w:t>
            </w:r>
          </w:p>
          <w:p w:rsidR="00836CE2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ühr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ungen zu fin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die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nach</w:t>
            </w:r>
          </w:p>
          <w:p w:rsidR="00836CE2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836CE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Person sollte über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praktische Erfahrung und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Stahlzargen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und fachgerecht montie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en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zu können. 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nn sichergestellt werden, dass sich die hohe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späteren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st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atischen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Krä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fte, welche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 aus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der Belastung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aufnehmen können. Massivwände sind nach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Sy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stemhersteller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in Bezug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uf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Ausgesta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 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 Wandöffnungen,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 befolgen.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architekten@BestOfSteel.de</w:t>
            </w:r>
          </w:p>
          <w:p w:rsidR="008E0E7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8E0E7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Copyright:</w:t>
            </w:r>
            <w:r w:rsidR="008E0E7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BO</w:t>
            </w:r>
            <w:r w:rsidR="008E0E7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S GmbH, Emsdetten, den </w:t>
            </w:r>
            <w:r w:rsidR="002507F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04</w:t>
            </w:r>
            <w:r w:rsidR="002507F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.06</w:t>
            </w:r>
            <w:r w:rsidR="002507F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.2024</w:t>
            </w:r>
            <w:r w:rsidR="009B59B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B270FD" w:rsidP="00B270FD">
            <w:pPr>
              <w:pStyle w:val="Standard1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1">
    <w:name w:val="Standard_142_1"/>
    <w:qFormat/>
    <w:rsid w:val="003238C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2">
    <w:name w:val="Standard_142_2"/>
    <w:qFormat/>
    <w:rsid w:val="005E5E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3">
    <w:name w:val="Standard_142_3"/>
    <w:qFormat/>
    <w:rsid w:val="00787CD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4">
    <w:name w:val="Standard_142_4"/>
    <w:qFormat/>
    <w:rsid w:val="009852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5">
    <w:name w:val="Standard_142_5"/>
    <w:qFormat/>
    <w:rsid w:val="000B42B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6">
    <w:name w:val="Standard_142_6"/>
    <w:qFormat/>
    <w:rsid w:val="000F792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872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