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2.70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Eckzarge für Mauerwerk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1C709B" w:rsidRPr="000B0028" w:rsidP="001C709B">
            <w:pPr>
              <w:pStyle w:val="Fuzeile7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hAnsi="Courier New" w:cs="Courier New"/>
              </w:rPr>
            </w:pPr>
            <w:bookmarkStart w:id="0" w:name="BM40"/>
            <w:r w:rsidRPr="000B0028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1C709B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C709B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Eckzarge für Mauerwerk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Eud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 Einf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achfalz)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Esd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Einfachfalz)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EuFd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(für gefälzt einschlagendes Türblatt und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Doppelfalz)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EsFd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(für stumpf einschlagendes Türblatt und Doppelfalz)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Mauerwerk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1-teilig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ügelig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Top P 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Qualität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(Sichtflächen unbehandelt für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___ x ___ mm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Falzmaße: ___ x ___ 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0  mm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___/___ mm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A156C" w:rsidRPr="007C3D93" w:rsidP="004A156C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vorne/hinten:</w:t>
            </w:r>
          </w:p>
          <w:p w:rsidR="004A156C" w:rsidRPr="007C3D93" w:rsidP="004A156C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2255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10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/ 17 mm</w:t>
            </w:r>
          </w:p>
          <w:p w:rsidR="004A156C" w:rsidRPr="007C3D93" w:rsidP="004A156C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___/___ mm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Falztiefe 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Holztürblatt: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Türblatt)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Glastürblatt: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4,5 mm (Standard für 8  mm Glastürblatt)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30,5 mm, Schließebene: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10 mm Glastürblatt)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Türblatt: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Doppelfalz: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25  mm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___ mm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005A6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Edelstahlschließblech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mit Fallenverstellung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umpf und gefälzt)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[ ] + 4 mm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Eckzargen-Nagelanker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Dübellochstanzung schräg im Falz (verse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nkt)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links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BTV: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BTV10200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BTV10205 (V2A)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BTV10210 (V4A)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Anuba M10 (Schweiz)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102x76x3 mm (England)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BVX (3D):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BVX11500 (mit zusätzlicher Schweißlasche)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verdeckt liegendes Band (3D):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0464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TECTUS (Spiegelbreite min. 45 mm) 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</w:t>
            </w:r>
            <w:r w:rsidR="004D096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Pivota®(Spiegelbreite min. 45 mm) 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A5638C" w:rsidRPr="00A564CC" w:rsidP="00A5638C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6D63E3" w:rsidRPr="000B0028" w:rsidP="00A5638C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lschaltkontakt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lement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 (Spiegelbreite beachten)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Standard-Auflagelasche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Auflagelaschen (Gewicht ab 25 kg)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ke (vorgerichtet):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] 6   mm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(3-seitig umlaufend):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90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MBB-Stahlglasleiste,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(waagerechte Leisten gehen durch)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ohrglasleiste: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] einzeln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</w:t>
            </w:r>
            <w:r w:rsidR="00CA02B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 gehen durch):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</w:t>
            </w:r>
            <w:r w:rsidR="00DA1E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Transportschiene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zum Abknicken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ard bei gepulverten Zargen)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Strahlenschutz: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Blei-Teilauskleidung (Mindestdicke 1,25 mm)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Blei-Vollauskleidung (Mindestdicke 1,25 mm)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vorgerichtet für Küffner-Raumspartür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(n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ur für stumpf einschlagen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Türblatt)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DF3242" w:rsidRPr="00A564CC" w:rsidP="00DF3242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größer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 Spiegelabmessungen und DIN-Türblättern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Rohbaumaße größer wählen.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Pulverbeschichtung: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Pulverbeschichtung, insbes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ondere bei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en, können Farbtonabweichungen zu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Farbton lackierten Bauteilen,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dlicher Untergründe,  nicht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Reklamation kann hieraus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abgeleitet werden.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 Pulver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beschichtung für 1-teilig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 Zargen ist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(Beschädigungen vor Ort).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Wunsch ist folgende Auswahl möglich: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Pulverbeschichtung, RAL ___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(Standard)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Feinstruktur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DB (auf An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frage)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 w:rsidR="00D35DE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(auf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Anfrage)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E533E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580E7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C0685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580E7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gen wählen.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und Edelstahlschließblech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verwenden.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ürgewichten oder starker </w:t>
            </w: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Frequentierung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verwenden.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B00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Eckzargen sollten vollflächig vermörtelt werden.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34012" w:rsidP="00534012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GNB-Kriterien</w:t>
              <w:br/>
              <w:t>BOS Best Of Steel verbindet Zargen-Design mit</w:t>
            </w:r>
          </w:p>
          <w:p w:rsidR="00534012" w:rsidP="00534012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534012" w:rsidP="00534012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cout.com sind BOS-Stahlza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rgen in</w:t>
            </w:r>
          </w:p>
          <w:p w:rsidR="00534012" w:rsidP="00534012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534012" w:rsidP="00534012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6D63E3" w:rsidRPr="000B0028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45D5A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Die mit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der Montage beauftragte Person sollte über</w:t>
            </w:r>
          </w:p>
          <w:p w:rsidR="00145D5A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praktische Erfahrung und</w:t>
            </w:r>
          </w:p>
          <w:p w:rsidR="00145D5A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qualifiziertes Wissen ve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rfügen, um Stahlzargen</w:t>
            </w:r>
          </w:p>
          <w:p w:rsidR="00145D5A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ch- und fachgerecht montieren zu können. Nur so</w:t>
            </w:r>
          </w:p>
          <w:p w:rsidR="00145D5A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hohe</w:t>
            </w:r>
          </w:p>
          <w:p w:rsidR="00145D5A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Qualität der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Stahlzarge auch auf den späteren</w:t>
            </w:r>
          </w:p>
          <w:p w:rsidR="00145D5A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145D5A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45D5A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Ständerwerkswände bzw. deren Profile</w:t>
            </w:r>
          </w:p>
          <w:p w:rsidR="00145D5A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ildet sein, dass sie die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statischen</w:t>
            </w:r>
          </w:p>
          <w:p w:rsidR="00145D5A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welche sich aus der Belastung</w:t>
            </w:r>
          </w:p>
          <w:p w:rsidR="00145D5A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ässig und</w:t>
            </w:r>
          </w:p>
          <w:p w:rsidR="00145D5A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Massivwände sind nach</w:t>
            </w:r>
          </w:p>
          <w:p w:rsidR="00145D5A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Normen zu erstellen. Bei Ständer-</w:t>
            </w:r>
          </w:p>
          <w:p w:rsidR="00145D5A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en sind die Vorgaben der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Systemhersteller</w:t>
            </w:r>
          </w:p>
          <w:p w:rsidR="00145D5A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Ausgestaltung der Wandöffnungen,</w:t>
            </w:r>
          </w:p>
          <w:p w:rsidR="00145D5A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ässigen</w:t>
            </w:r>
          </w:p>
          <w:p w:rsidR="00145D5A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145D5A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45D5A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architekten@BestOfSteel.de</w:t>
            </w:r>
          </w:p>
          <w:p w:rsidR="00145D5A" w:rsidP="006D63E3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 und Irrtümer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vorbehalten.</w:t>
            </w:r>
          </w:p>
          <w:p w:rsidR="000F43AD" w:rsidRPr="000B0028" w:rsidP="001C52DA">
            <w:pPr>
              <w:pStyle w:val="Standard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145D5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</w:t>
            </w:r>
            <w:r w:rsidR="00145D5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BOS GmbH, Emsdetten, den </w:t>
            </w:r>
            <w:r w:rsidR="00225580">
              <w:rPr>
                <w:rStyle w:val="DefaultParagraphFont"/>
                <w:rFonts w:ascii="Courier New" w:hAnsi="Courier New" w:cs="Courier New"/>
                <w:szCs w:val="20"/>
              </w:rPr>
              <w:t>06.08</w:t>
            </w:r>
            <w:r w:rsidR="008F4FFC">
              <w:rPr>
                <w:rStyle w:val="DefaultParagraphFont"/>
                <w:rFonts w:ascii="Courier New" w:hAnsi="Courier New" w:cs="Courier New"/>
                <w:szCs w:val="20"/>
              </w:rPr>
              <w:t>.2021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