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04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287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4.50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04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288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als Eckprofil (Oberlicht- / Seitenteil- / Oberlicht-Seitenteil)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289"/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Elementzarge als Eckprofil für Ständerwerk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Elementzarge: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Oberlichtzarge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 w:rsidR="00F11B6C">
              <w:rPr>
                <w:rStyle w:val="DefaultParagraphFont"/>
                <w:rFonts w:ascii="Courier New" w:hAnsi="Courier New" w:cs="Courier New"/>
                <w:szCs w:val="20"/>
              </w:rPr>
              <w:t xml:space="preserve">[ ] Seitenteilzarge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(ge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naue Ausführung angeben)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Oberlicht- und Seitenteilzarge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(genaue Ausführung angeben)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für gefälzt einschlagendes Türblatt: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Eud/KEud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EuFd/KEuFd (Doppelfalz)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Eud/QKEusd (Sonderkämpfer, asymmetrisch)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[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] für stumpf einschlagendes Türblatt: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Esd/KEsd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EsFd/KEsFd (Doppelfalz)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Esd/QKEsd  (Sonderkämpfer, asymmetrisch)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Feinblech nach DIN EN 10143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bauseitige Weiterbearbeitung)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theoretische Rohbaumaße: ___ x ___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Spiegel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vorne: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30  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15  /  17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gefälztes Tür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blatt)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stumpfes Türblatt)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Falztiefe Glastürblatt: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8 mm Glastürblatt)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30,5 mm, Schließebene: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(Standard für 10 mm Glastürblatt)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Fälzung Türblatt: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Doppelfalz: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25 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___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Verglasung: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Glasstärke (vorgerichtet):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6  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Glasleisten: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Alu-Glasleiste (St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andard):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45 (Standard)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90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MBB-Stahlglasleiste,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B06DF9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einzeln (waagerechte Leisten gehen durch)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Rohrglasleiste: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 w:rsidR="00E46163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="00B06DF9">
              <w:rPr>
                <w:rStyle w:val="DefaultParagraphFont"/>
                <w:rFonts w:ascii="Courier New" w:hAnsi="Courier New" w:cs="Courier New"/>
                <w:szCs w:val="20"/>
              </w:rPr>
              <w:t>[ ] ein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zeln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 w:rsidR="00E4616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(Standard, waagerechte Leisten gehen durch):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 w:rsidR="00E4616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[ ] bündig mit Spiegel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 w:rsidR="00E46163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[ ] als Rahme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n verschweißt: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 w:rsidR="00E4616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[ ] bündig mit Spiegel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AA377A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rstärkung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nur Fallenstanzung: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erstellung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und gefälzt)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(stumpf und gefälzt)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PVC-Hohlkammerdich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tung (Standard):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] Bügelanker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V8618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BVX11000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 (mit zusät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zlicher Schweißlasche)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CC2143">
              <w:rPr>
                <w:rStyle w:val="DefaultParagraphFont"/>
                <w:rFonts w:ascii="Courier New" w:hAnsi="Courier New" w:cs="Courier New"/>
                <w:szCs w:val="20"/>
              </w:rPr>
              <w:t xml:space="preserve">TECTUS (Spiegelbreite min. 45 mm) 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2447D8">
              <w:rPr>
                <w:rStyle w:val="DefaultParagraphFont"/>
                <w:rFonts w:ascii="Courier New" w:hAnsi="Courier New" w:cs="Courier New"/>
                <w:szCs w:val="20"/>
              </w:rPr>
              <w:t xml:space="preserve">Pivota®(Spiegelbreite min. 45 mm) 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Weiteres Zubeh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ör: Vorrichtung für:</w:t>
            </w:r>
          </w:p>
          <w:p w:rsidR="00716D6D" w:rsidRPr="00A564CC" w:rsidP="00716D6D">
            <w:pPr>
              <w:pStyle w:val="Standard7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51737F" w:rsidRPr="00922E27" w:rsidP="00716D6D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OTS (Spiegelbreite beachten)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] ___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Türspaltsicheru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ng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 umlaufend):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iste (Standard)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] GL 45 (Standard)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 waagerechte Leisten gehen durch):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] bündig mit Spiegel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[ ] als Rahmen verschweißt: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Schalterblende (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Spiegelbreite mindestens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100 mm):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aufrechter Kämpfer </w:t>
            </w:r>
            <w:r w:rsidRPr="00922E27" w:rsidR="009B4ADB">
              <w:rPr>
                <w:rStyle w:val="DefaultParagraphFont"/>
                <w:rFonts w:ascii="Courier New" w:hAnsi="Courier New" w:cs="Courier New"/>
                <w:szCs w:val="20"/>
              </w:rPr>
              <w:br/>
              <w:t xml:space="preserve">       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(genaue Ausführung angeben)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waagerechter Kämpfer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(genaue Ausführung angeben)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vorgerichtet für Küffner-Raumspartür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 stumpf einschlagendes Türblatt)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- 1-teilige S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tänderwerkszargen werden im Zuge der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Wanderstellung montiert.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3B1526" w:rsidRPr="00A564CC" w:rsidP="003B1526">
            <w:pPr>
              <w:pStyle w:val="Standard7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- Sonderkämpfer nach Absprache mit BOS.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Farbtonabweichungen zu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ergründe, nicht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- Eine Pulverbeschichtung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für 1-teilige Zargen ist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ichtung, RAL ___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  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[ ] NCS (auf Anfrage)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E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mpfehlungen:</w:t>
            </w:r>
          </w:p>
          <w:p w:rsidR="00FB7D7A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Verwendung von verdeckt liegenden Bandaufnahmen</w:t>
              <w:br/>
              <w:t xml:space="preserve">  eine bauseitige Doppelbeplankung und </w:t>
              <w:br/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einen Putzwinkel vorne von min. 20 mm wählen.</w:t>
            </w:r>
          </w:p>
          <w:p w:rsidR="001D345D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82694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A33FA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82694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pfe Zargen wählen.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- Bei 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stumpf einschlagenden Türblättern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 Edelstahlschließblech verwenden.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- Bei hohen Türgew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ichten oder starker Frequentierung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verwenden.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- Bei Ständerwerkszargen mit einer Breite &gt;1000 mm: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 2 mm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 xml:space="preserve"> Materialstärke wählen (h</w:t>
            </w: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öhere Steifigkeit).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22E27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A41610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A41610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en. In der Produktdatenbank</w:t>
            </w:r>
          </w:p>
          <w:p w:rsidR="00A41610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A41610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nach</w:t>
            </w:r>
          </w:p>
          <w:p w:rsidR="00A41610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erien bewertet wurden.</w:t>
            </w:r>
          </w:p>
          <w:p w:rsidR="0051737F" w:rsidRPr="00922E27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A41610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ische Erfahrung und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nn sichergestellt werden,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dass sich die hohe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erwerkswände bzw. deren Profile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der Belastung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deten Türelements ergeben, zuverlässig und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nden Normen zu erstellen. Bei Ständer-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 Wandöffnungen,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 im Hinblick auf die maximal zulässigen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estOfSteel.de</w:t>
            </w:r>
          </w:p>
          <w:p w:rsidR="00005964" w:rsidP="0051737F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922E27">
            <w:pPr>
              <w:pStyle w:val="Standard7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005964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B8488F">
              <w:rPr>
                <w:rStyle w:val="DefaultParagraphFont"/>
                <w:rFonts w:ascii="Courier New" w:hAnsi="Courier New" w:cs="Courier New"/>
                <w:szCs w:val="20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